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7EB78" w14:textId="5BCC9103" w:rsidR="00A769A0" w:rsidRDefault="00A769A0">
      <w:pPr>
        <w:rPr>
          <w:noProof/>
        </w:rPr>
      </w:pPr>
      <w:r w:rsidRPr="00A769A0">
        <w:rPr>
          <w:noProof/>
        </w:rPr>
        <w:drawing>
          <wp:inline distT="0" distB="0" distL="0" distR="0" wp14:anchorId="51E40D56" wp14:editId="7F3ADD4B">
            <wp:extent cx="5731510" cy="2735580"/>
            <wp:effectExtent l="0" t="0" r="2540" b="7620"/>
            <wp:docPr id="412387791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387791" name="Imagen 1" descr="Interfaz de usuario gráfica, Texto, Aplicación&#10;&#10;El contenido generado por IA puede ser incorrect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3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AE614" w14:textId="77777777" w:rsidR="00A769A0" w:rsidRDefault="00A769A0">
      <w:pPr>
        <w:rPr>
          <w:noProof/>
        </w:rPr>
      </w:pPr>
    </w:p>
    <w:p w14:paraId="7994FD95" w14:textId="2871515B" w:rsidR="008D71C5" w:rsidRDefault="008D71C5">
      <w:pPr>
        <w:rPr>
          <w:noProof/>
        </w:rPr>
      </w:pPr>
      <w:r w:rsidRPr="008D71C5">
        <w:rPr>
          <w:noProof/>
        </w:rPr>
        <w:drawing>
          <wp:inline distT="0" distB="0" distL="0" distR="0" wp14:anchorId="26DBB985" wp14:editId="4834C824">
            <wp:extent cx="5731510" cy="2769235"/>
            <wp:effectExtent l="0" t="0" r="2540" b="0"/>
            <wp:docPr id="1062632609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632609" name="Imagen 1" descr="Interfaz de usuario gráfica, Texto, Aplicación&#10;&#10;El contenido generado por IA puede ser incorrect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6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C3D50" w14:textId="77777777" w:rsidR="008D71C5" w:rsidRDefault="008D71C5">
      <w:pPr>
        <w:rPr>
          <w:noProof/>
        </w:rPr>
      </w:pPr>
    </w:p>
    <w:p w14:paraId="27657762" w14:textId="77777777" w:rsidR="008D71C5" w:rsidRDefault="008D71C5">
      <w:pPr>
        <w:rPr>
          <w:noProof/>
        </w:rPr>
      </w:pPr>
    </w:p>
    <w:p w14:paraId="257C53F7" w14:textId="77777777" w:rsidR="008D71C5" w:rsidRDefault="008D71C5">
      <w:pPr>
        <w:rPr>
          <w:noProof/>
        </w:rPr>
      </w:pPr>
    </w:p>
    <w:p w14:paraId="59341B4D" w14:textId="7AA19FCC" w:rsidR="00581EFB" w:rsidRDefault="00581EFB">
      <w:pPr>
        <w:rPr>
          <w:noProof/>
        </w:rPr>
      </w:pPr>
      <w:r w:rsidRPr="00581EFB">
        <w:rPr>
          <w:noProof/>
        </w:rPr>
        <w:lastRenderedPageBreak/>
        <w:drawing>
          <wp:inline distT="0" distB="0" distL="0" distR="0" wp14:anchorId="275E22B1" wp14:editId="18BEA7FB">
            <wp:extent cx="5731510" cy="2587625"/>
            <wp:effectExtent l="0" t="0" r="2540" b="3175"/>
            <wp:docPr id="1103773130" name="Imagen 1" descr="Interfaz de usuario gráfica, Texto, Aplicación, Correo electrón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773130" name="Imagen 1" descr="Interfaz de usuario gráfica, Texto, Aplicación, Correo electrónico&#10;&#10;El contenido generado por IA puede ser incorrecto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6A7C1" w14:textId="77777777" w:rsidR="00581EFB" w:rsidRDefault="00581EFB">
      <w:pPr>
        <w:rPr>
          <w:noProof/>
        </w:rPr>
      </w:pPr>
    </w:p>
    <w:p w14:paraId="0D4778DB" w14:textId="77777777" w:rsidR="00581EFB" w:rsidRDefault="00581EFB">
      <w:pPr>
        <w:rPr>
          <w:noProof/>
        </w:rPr>
      </w:pPr>
    </w:p>
    <w:p w14:paraId="420C85A0" w14:textId="20DE5AA0" w:rsidR="008D1F3A" w:rsidRDefault="0012149D">
      <w:r w:rsidRPr="0012149D">
        <w:rPr>
          <w:noProof/>
        </w:rPr>
        <w:drawing>
          <wp:inline distT="0" distB="0" distL="0" distR="0" wp14:anchorId="07D7626D" wp14:editId="67C94410">
            <wp:extent cx="5731510" cy="2709545"/>
            <wp:effectExtent l="0" t="0" r="2540" b="0"/>
            <wp:docPr id="224540652" name="Imagen 1" descr="Interfaz de usuario gráfica, Texto, Aplicación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540652" name="Imagen 1" descr="Interfaz de usuario gráfica, Texto, Aplicación&#10;&#10;El contenido generado por IA puede ser incorrec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0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1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49D"/>
    <w:rsid w:val="000B3865"/>
    <w:rsid w:val="0012149D"/>
    <w:rsid w:val="001F7AB1"/>
    <w:rsid w:val="00221F4D"/>
    <w:rsid w:val="002E19A0"/>
    <w:rsid w:val="00332F47"/>
    <w:rsid w:val="00581EFB"/>
    <w:rsid w:val="008D1F3A"/>
    <w:rsid w:val="008D71C5"/>
    <w:rsid w:val="00A769A0"/>
    <w:rsid w:val="00DE65E5"/>
    <w:rsid w:val="00E6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A3DA1A"/>
  <w15:chartTrackingRefBased/>
  <w15:docId w15:val="{9504D6E4-73BE-45A7-A78F-AF139684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D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214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14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214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214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214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214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214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214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214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214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14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214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2149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2149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2149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2149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2149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2149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214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214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214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214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214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2149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2149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2149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214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2149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214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Joaquina Arias</dc:creator>
  <cp:keywords/>
  <dc:description/>
  <cp:lastModifiedBy>Compras CONADIS</cp:lastModifiedBy>
  <cp:revision>5</cp:revision>
  <dcterms:created xsi:type="dcterms:W3CDTF">2025-05-15T18:56:00Z</dcterms:created>
  <dcterms:modified xsi:type="dcterms:W3CDTF">2025-05-16T15:30:00Z</dcterms:modified>
</cp:coreProperties>
</file>