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D5E3F" w14:textId="77777777" w:rsidR="006D4BEA" w:rsidRPr="00EA60A1" w:rsidRDefault="006D4BEA" w:rsidP="0069760B">
      <w:pPr>
        <w:jc w:val="center"/>
        <w:rPr>
          <w:rFonts w:ascii="Arial Narrow" w:hAnsi="Arial Narrow" w:cs="Arial"/>
          <w:b/>
          <w:u w:val="single"/>
          <w:lang w:val="es-ES"/>
        </w:rPr>
      </w:pPr>
      <w:r w:rsidRPr="00EA60A1">
        <w:rPr>
          <w:rFonts w:ascii="Arial Narrow" w:hAnsi="Arial Narrow" w:cs="Arial"/>
          <w:b/>
          <w:u w:val="single"/>
          <w:lang w:val="es-ES"/>
        </w:rPr>
        <w:t>CONTRATO DE SUMINISTRO DE BIENES</w:t>
      </w:r>
    </w:p>
    <w:p w14:paraId="3CA09529" w14:textId="77777777" w:rsidR="006D4BEA" w:rsidRDefault="006D4BEA" w:rsidP="00BE58B2">
      <w:pPr>
        <w:jc w:val="both"/>
        <w:rPr>
          <w:rFonts w:ascii="Arial Narrow" w:hAnsi="Arial Narrow" w:cs="Arial"/>
          <w:b/>
          <w:lang w:val="es-ES"/>
        </w:rPr>
      </w:pPr>
    </w:p>
    <w:p w14:paraId="77872294" w14:textId="77777777" w:rsidR="006D4BEA" w:rsidRPr="00227803" w:rsidRDefault="006D4BEA" w:rsidP="00BE58B2">
      <w:pPr>
        <w:jc w:val="both"/>
        <w:rPr>
          <w:rFonts w:ascii="Arial Narrow" w:hAnsi="Arial Narrow" w:cs="Arial"/>
          <w:b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ENTRE:</w:t>
      </w:r>
    </w:p>
    <w:p w14:paraId="16467C0F" w14:textId="77777777" w:rsidR="006D4BEA" w:rsidRPr="00227803" w:rsidRDefault="006D4BEA" w:rsidP="00BE58B2">
      <w:pPr>
        <w:jc w:val="both"/>
        <w:rPr>
          <w:rFonts w:ascii="Arial Narrow" w:hAnsi="Arial Narrow" w:cs="Arial"/>
          <w:b/>
          <w:lang w:val="es-ES"/>
        </w:rPr>
      </w:pPr>
    </w:p>
    <w:p w14:paraId="2911FB55" w14:textId="1EE22990" w:rsidR="006D4BEA" w:rsidRPr="00227803" w:rsidRDefault="006D4BEA" w:rsidP="00833661">
      <w:pPr>
        <w:ind w:right="22"/>
        <w:jc w:val="both"/>
        <w:rPr>
          <w:rFonts w:ascii="Arial Narrow" w:hAnsi="Arial Narrow" w:cs="Arial"/>
          <w:b/>
        </w:rPr>
      </w:pPr>
      <w:r w:rsidRPr="00227803">
        <w:rPr>
          <w:rFonts w:ascii="Arial Narrow" w:hAnsi="Arial Narrow" w:cs="Arial"/>
        </w:rPr>
        <w:t xml:space="preserve">De una parte, </w:t>
      </w:r>
      <w:r w:rsidR="009925ED">
        <w:rPr>
          <w:rFonts w:ascii="Arial Narrow" w:hAnsi="Arial Narrow" w:cs="Arial"/>
          <w:b/>
        </w:rPr>
        <w:t>el Consejo Nacional de Discapacidad (C</w:t>
      </w:r>
      <w:r w:rsidR="001C2E3B">
        <w:rPr>
          <w:rFonts w:ascii="Arial Narrow" w:hAnsi="Arial Narrow" w:cs="Arial"/>
          <w:b/>
        </w:rPr>
        <w:t>onadis</w:t>
      </w:r>
      <w:r w:rsidR="009925ED">
        <w:rPr>
          <w:rFonts w:ascii="Arial Narrow" w:hAnsi="Arial Narrow" w:cs="Arial"/>
          <w:b/>
        </w:rPr>
        <w:t>)</w:t>
      </w:r>
      <w:r w:rsidRPr="00227803">
        <w:rPr>
          <w:rFonts w:ascii="Arial Narrow" w:hAnsi="Arial Narrow" w:cs="Arial"/>
          <w:b/>
        </w:rPr>
        <w:t xml:space="preserve">, </w:t>
      </w:r>
      <w:r w:rsidRPr="00227803">
        <w:rPr>
          <w:rFonts w:ascii="Arial Narrow" w:hAnsi="Arial Narrow" w:cs="Arial"/>
        </w:rPr>
        <w:t>institución del Estado Dominicano creada en virtud de</w:t>
      </w:r>
      <w:r w:rsidR="009925ED" w:rsidRPr="009925ED">
        <w:rPr>
          <w:rFonts w:ascii="Arial Narrow" w:hAnsi="Arial Narrow" w:cs="Arial"/>
          <w:shd w:val="clear" w:color="auto" w:fill="FFFFFF"/>
        </w:rPr>
        <w:t xml:space="preserve"> la Ley Orgánica No. 5-13</w:t>
      </w:r>
      <w:r w:rsidR="009925ED">
        <w:rPr>
          <w:rFonts w:ascii="Arial Narrow" w:hAnsi="Arial Narrow" w:cs="Arial"/>
          <w:shd w:val="clear" w:color="auto" w:fill="FFFFFF"/>
        </w:rPr>
        <w:t xml:space="preserve"> de igualdad de Derechos de las Personas con Discapacidad, </w:t>
      </w:r>
      <w:r w:rsidR="009925ED" w:rsidRPr="00693236">
        <w:rPr>
          <w:rFonts w:ascii="Arial Narrow" w:hAnsi="Arial Narrow" w:cs="Arial"/>
          <w:shd w:val="clear" w:color="auto" w:fill="FFFFFF"/>
        </w:rPr>
        <w:t>con Registro Nacional de Contribuyente No.4-01-50756-2</w:t>
      </w:r>
      <w:r w:rsidRPr="00693236">
        <w:rPr>
          <w:rFonts w:ascii="Arial Narrow" w:hAnsi="Arial Narrow" w:cs="Arial"/>
        </w:rPr>
        <w:t>,</w:t>
      </w:r>
      <w:r w:rsidRPr="00693236">
        <w:rPr>
          <w:rFonts w:ascii="Arial Narrow" w:hAnsi="Arial Narrow" w:cs="Arial"/>
          <w:b/>
          <w:color w:val="800000"/>
        </w:rPr>
        <w:t xml:space="preserve"> </w:t>
      </w:r>
      <w:r w:rsidR="009925ED" w:rsidRPr="00693236">
        <w:rPr>
          <w:rFonts w:ascii="Arial Narrow" w:hAnsi="Arial Narrow" w:cs="Arial"/>
        </w:rPr>
        <w:t>con</w:t>
      </w:r>
      <w:r w:rsidR="009925ED">
        <w:rPr>
          <w:rFonts w:ascii="Arial Narrow" w:hAnsi="Arial Narrow" w:cs="Arial"/>
        </w:rPr>
        <w:t xml:space="preserve"> domicilio</w:t>
      </w:r>
      <w:r w:rsidRPr="00227803">
        <w:rPr>
          <w:rFonts w:ascii="Arial Narrow" w:hAnsi="Arial Narrow" w:cs="Arial"/>
        </w:rPr>
        <w:t xml:space="preserve"> y asiento social en</w:t>
      </w:r>
      <w:r w:rsidRPr="00EA60A1">
        <w:rPr>
          <w:rFonts w:ascii="Arial Narrow" w:hAnsi="Arial Narrow" w:cs="Arial"/>
          <w:b/>
        </w:rPr>
        <w:t xml:space="preserve"> </w:t>
      </w:r>
      <w:r w:rsidR="009925ED">
        <w:rPr>
          <w:rFonts w:ascii="Arial Narrow" w:hAnsi="Arial Narrow" w:cs="Arial"/>
        </w:rPr>
        <w:t xml:space="preserve">la calle Proyecto 27 </w:t>
      </w:r>
      <w:r w:rsidR="009925ED" w:rsidRPr="009925ED">
        <w:rPr>
          <w:rFonts w:ascii="Arial Narrow" w:hAnsi="Arial Narrow" w:cs="Arial"/>
        </w:rPr>
        <w:t>de Febrero #12, del Ensanche Miraflores, Santo Domingo, Distrito Nacional, República Dominicana</w:t>
      </w:r>
      <w:r w:rsidRPr="00EA60A1">
        <w:rPr>
          <w:rFonts w:ascii="Arial Narrow" w:hAnsi="Arial Narrow" w:cs="Arial"/>
        </w:rPr>
        <w:t>,</w:t>
      </w:r>
      <w:r w:rsidRPr="00227803">
        <w:rPr>
          <w:rFonts w:ascii="Arial Narrow" w:hAnsi="Arial Narrow" w:cs="Arial"/>
        </w:rPr>
        <w:t xml:space="preserve"> debidamente representada por </w:t>
      </w:r>
      <w:r w:rsidR="009925ED" w:rsidRPr="009925ED">
        <w:rPr>
          <w:rFonts w:ascii="Arial Narrow" w:hAnsi="Arial Narrow" w:cs="Arial"/>
        </w:rPr>
        <w:t xml:space="preserve">su </w:t>
      </w:r>
      <w:r w:rsidR="00731A41">
        <w:rPr>
          <w:rFonts w:ascii="Arial Narrow" w:hAnsi="Arial Narrow" w:cs="Arial"/>
        </w:rPr>
        <w:t>Director Ejecutiv</w:t>
      </w:r>
      <w:r w:rsidR="001C2E3B">
        <w:rPr>
          <w:rFonts w:ascii="Arial Narrow" w:hAnsi="Arial Narrow" w:cs="Arial"/>
        </w:rPr>
        <w:t>o</w:t>
      </w:r>
      <w:r w:rsidR="009925ED" w:rsidRPr="009925ED">
        <w:rPr>
          <w:rFonts w:ascii="Arial Narrow" w:hAnsi="Arial Narrow" w:cs="Arial"/>
        </w:rPr>
        <w:t xml:space="preserve">, </w:t>
      </w:r>
      <w:r w:rsidR="00D63B3C">
        <w:rPr>
          <w:rFonts w:ascii="Arial Narrow" w:hAnsi="Arial Narrow" w:cs="Arial"/>
        </w:rPr>
        <w:t xml:space="preserve">la </w:t>
      </w:r>
      <w:r w:rsidR="00D63B3C">
        <w:rPr>
          <w:rFonts w:ascii="Arial Narrow" w:hAnsi="Arial Narrow" w:cs="Arial"/>
          <w:b/>
        </w:rPr>
        <w:t>Licenciad</w:t>
      </w:r>
      <w:r w:rsidR="001C2E3B">
        <w:rPr>
          <w:rFonts w:ascii="Arial Narrow" w:hAnsi="Arial Narrow" w:cs="Arial"/>
          <w:b/>
        </w:rPr>
        <w:t>o Alexis Antonio Alcántara Dionicio</w:t>
      </w:r>
      <w:r w:rsidR="009925ED">
        <w:rPr>
          <w:rFonts w:ascii="Arial Narrow" w:hAnsi="Arial Narrow" w:cs="Arial"/>
        </w:rPr>
        <w:t>, dominican</w:t>
      </w:r>
      <w:r w:rsidR="001C2E3B">
        <w:rPr>
          <w:rFonts w:ascii="Arial Narrow" w:hAnsi="Arial Narrow" w:cs="Arial"/>
        </w:rPr>
        <w:t>o</w:t>
      </w:r>
      <w:r w:rsidR="009925ED">
        <w:rPr>
          <w:rFonts w:ascii="Arial Narrow" w:hAnsi="Arial Narrow" w:cs="Arial"/>
        </w:rPr>
        <w:t>, mayor de edad, casad</w:t>
      </w:r>
      <w:r w:rsidR="001C2E3B">
        <w:rPr>
          <w:rFonts w:ascii="Arial Narrow" w:hAnsi="Arial Narrow" w:cs="Arial"/>
        </w:rPr>
        <w:t>o</w:t>
      </w:r>
      <w:r w:rsidR="009925ED">
        <w:rPr>
          <w:rFonts w:ascii="Arial Narrow" w:hAnsi="Arial Narrow" w:cs="Arial"/>
        </w:rPr>
        <w:t>, titular de la Cédula de Identidad y Electoral No.</w:t>
      </w:r>
      <w:r w:rsidR="00D63B3C">
        <w:rPr>
          <w:rFonts w:ascii="Arial Narrow" w:hAnsi="Arial Narrow" w:cs="Arial"/>
        </w:rPr>
        <w:t>XXX-XXXXXXX-X</w:t>
      </w:r>
      <w:r w:rsidR="009925ED">
        <w:rPr>
          <w:rFonts w:ascii="Arial Narrow" w:hAnsi="Arial Narrow" w:cs="Arial"/>
        </w:rPr>
        <w:t>,</w:t>
      </w:r>
      <w:r w:rsidRPr="00227803">
        <w:rPr>
          <w:rFonts w:ascii="Arial Narrow" w:hAnsi="Arial Narrow" w:cs="Arial"/>
        </w:rPr>
        <w:t xml:space="preserve"> quien para los fines del presente Contrato, se denominará </w:t>
      </w:r>
      <w:r w:rsidR="009925ED" w:rsidRPr="009925ED">
        <w:rPr>
          <w:rFonts w:ascii="Arial Narrow" w:hAnsi="Arial Narrow" w:cs="Arial"/>
          <w:b/>
        </w:rPr>
        <w:t>“</w:t>
      </w:r>
      <w:r w:rsidRPr="009925ED">
        <w:rPr>
          <w:rFonts w:ascii="Arial Narrow" w:hAnsi="Arial Narrow" w:cs="Arial"/>
          <w:b/>
        </w:rPr>
        <w:t>Entidad Contratante</w:t>
      </w:r>
      <w:r w:rsidR="009925ED" w:rsidRPr="009925ED">
        <w:rPr>
          <w:rFonts w:ascii="Arial Narrow" w:hAnsi="Arial Narrow" w:cs="Arial"/>
          <w:b/>
        </w:rPr>
        <w:t>, C</w:t>
      </w:r>
      <w:r w:rsidR="001C2E3B" w:rsidRPr="009925ED">
        <w:rPr>
          <w:rFonts w:ascii="Arial Narrow" w:hAnsi="Arial Narrow" w:cs="Arial"/>
          <w:b/>
        </w:rPr>
        <w:t>onadis</w:t>
      </w:r>
      <w:r w:rsidR="009925ED" w:rsidRPr="009925ED">
        <w:rPr>
          <w:rFonts w:ascii="Arial Narrow" w:hAnsi="Arial Narrow" w:cs="Arial"/>
          <w:b/>
        </w:rPr>
        <w:t>, o por su nombre completo</w:t>
      </w:r>
      <w:r w:rsidRPr="00227803">
        <w:rPr>
          <w:rFonts w:ascii="Arial Narrow" w:hAnsi="Arial Narrow" w:cs="Arial"/>
          <w:b/>
        </w:rPr>
        <w:t>.</w:t>
      </w:r>
    </w:p>
    <w:p w14:paraId="31E3A1FA" w14:textId="77777777" w:rsidR="006D4BEA" w:rsidRPr="00227803" w:rsidRDefault="006D4BEA" w:rsidP="0034370E">
      <w:pPr>
        <w:ind w:right="-567"/>
        <w:jc w:val="both"/>
        <w:rPr>
          <w:rFonts w:ascii="Arial Narrow" w:hAnsi="Arial Narrow" w:cs="Arial"/>
        </w:rPr>
      </w:pPr>
    </w:p>
    <w:p w14:paraId="04C9D335" w14:textId="77777777" w:rsidR="006D4BEA" w:rsidRPr="00227803" w:rsidRDefault="006D4BEA" w:rsidP="00833661">
      <w:pPr>
        <w:ind w:right="22"/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</w:rPr>
        <w:t xml:space="preserve">De la otra parte </w:t>
      </w:r>
      <w:r w:rsidRPr="00EA60A1">
        <w:rPr>
          <w:rFonts w:ascii="Arial Narrow" w:hAnsi="Arial Narrow" w:cs="Arial"/>
          <w:b/>
          <w:color w:val="800000"/>
        </w:rPr>
        <w:t>[indicar nombre de El Proveedor]</w:t>
      </w:r>
      <w:r w:rsidRPr="00EA60A1">
        <w:rPr>
          <w:rFonts w:ascii="Arial Narrow" w:hAnsi="Arial Narrow" w:cs="Arial"/>
        </w:rPr>
        <w:t>,</w:t>
      </w:r>
      <w:r w:rsidRPr="00227803">
        <w:rPr>
          <w:rFonts w:ascii="Arial Narrow" w:hAnsi="Arial Narrow" w:cs="Arial"/>
        </w:rPr>
        <w:t xml:space="preserve"> RNC[</w:t>
      </w:r>
      <w:r w:rsidRPr="00227803">
        <w:rPr>
          <w:rFonts w:ascii="Arial Narrow" w:hAnsi="Arial Narrow" w:cs="Arial"/>
          <w:b/>
        </w:rPr>
        <w:t>-----------</w:t>
      </w:r>
      <w:r w:rsidRPr="00227803">
        <w:rPr>
          <w:rFonts w:ascii="Arial Narrow" w:hAnsi="Arial Narrow" w:cs="Arial"/>
        </w:rPr>
        <w:t xml:space="preserve">], </w:t>
      </w:r>
      <w:r w:rsidRPr="00227803">
        <w:rPr>
          <w:rFonts w:ascii="Arial Narrow" w:hAnsi="Arial Narrow" w:cs="Arial"/>
          <w:bCs/>
        </w:rPr>
        <w:t xml:space="preserve">sociedad comercial organizada y existente de conformidad con las leyes de la República Dominicana, con su domicilio social y asiento principal </w:t>
      </w:r>
      <w:r w:rsidRPr="00227803">
        <w:rPr>
          <w:rFonts w:ascii="Arial Narrow" w:hAnsi="Arial Narrow" w:cs="Arial"/>
        </w:rPr>
        <w:t xml:space="preserve">en </w:t>
      </w:r>
      <w:r w:rsidRPr="00B66D3F">
        <w:rPr>
          <w:rFonts w:ascii="Arial Narrow" w:hAnsi="Arial Narrow" w:cs="Arial"/>
          <w:b/>
          <w:color w:val="800000"/>
        </w:rPr>
        <w:t>[</w:t>
      </w:r>
      <w:r w:rsidRPr="00227803">
        <w:rPr>
          <w:rFonts w:ascii="Arial Narrow" w:hAnsi="Arial Narrow" w:cs="Arial"/>
          <w:b/>
          <w:color w:val="800000"/>
        </w:rPr>
        <w:t>indicar dirección completa</w:t>
      </w:r>
      <w:r w:rsidRPr="00B66D3F">
        <w:rPr>
          <w:rFonts w:ascii="Arial Narrow" w:hAnsi="Arial Narrow" w:cs="Arial"/>
          <w:b/>
          <w:color w:val="800000"/>
        </w:rPr>
        <w:t xml:space="preserve">]  </w:t>
      </w:r>
      <w:r w:rsidRPr="00227803">
        <w:rPr>
          <w:rFonts w:ascii="Arial Narrow" w:hAnsi="Arial Narrow" w:cs="Arial"/>
        </w:rPr>
        <w:t xml:space="preserve">debidamente representada para los fines del presente Contrato por su </w:t>
      </w:r>
      <w:r w:rsidRPr="00B66D3F">
        <w:rPr>
          <w:rFonts w:ascii="Arial Narrow" w:hAnsi="Arial Narrow" w:cs="Arial"/>
          <w:b/>
          <w:color w:val="800000"/>
        </w:rPr>
        <w:t>[</w:t>
      </w:r>
      <w:r w:rsidRPr="00227803">
        <w:rPr>
          <w:rFonts w:ascii="Arial Narrow" w:hAnsi="Arial Narrow" w:cs="Arial"/>
          <w:b/>
          <w:color w:val="800000"/>
        </w:rPr>
        <w:t>indicar posición del representante</w:t>
      </w:r>
      <w:r w:rsidRPr="00B66D3F">
        <w:rPr>
          <w:rFonts w:ascii="Arial Narrow" w:hAnsi="Arial Narrow" w:cs="Arial"/>
          <w:b/>
          <w:color w:val="800000"/>
        </w:rPr>
        <w:t xml:space="preserve">] </w:t>
      </w:r>
      <w:r w:rsidRPr="00227803">
        <w:rPr>
          <w:rFonts w:ascii="Arial Narrow" w:hAnsi="Arial Narrow" w:cs="Arial"/>
        </w:rPr>
        <w:t>dominicano(a), mayor de edad</w:t>
      </w:r>
      <w:r w:rsidRPr="00B66D3F">
        <w:rPr>
          <w:rFonts w:ascii="Arial Narrow" w:hAnsi="Arial Narrow" w:cs="Arial"/>
          <w:b/>
          <w:color w:val="800000"/>
        </w:rPr>
        <w:t>, [</w:t>
      </w:r>
      <w:r w:rsidRPr="00227803">
        <w:rPr>
          <w:rFonts w:ascii="Arial Narrow" w:hAnsi="Arial Narrow" w:cs="Arial"/>
          <w:b/>
          <w:color w:val="800000"/>
        </w:rPr>
        <w:t>indicar estado civil</w:t>
      </w:r>
      <w:r w:rsidRPr="00B66D3F">
        <w:rPr>
          <w:rFonts w:ascii="Arial Narrow" w:hAnsi="Arial Narrow" w:cs="Arial"/>
          <w:b/>
          <w:color w:val="800000"/>
        </w:rPr>
        <w:t>]</w:t>
      </w:r>
      <w:r w:rsidRPr="00B66D3F">
        <w:rPr>
          <w:rFonts w:ascii="Arial Narrow" w:hAnsi="Arial Narrow" w:cs="Arial"/>
        </w:rPr>
        <w:t>,</w:t>
      </w:r>
      <w:r w:rsidRPr="00227803">
        <w:rPr>
          <w:rFonts w:ascii="Arial Narrow" w:hAnsi="Arial Narrow" w:cs="Arial"/>
        </w:rPr>
        <w:t xml:space="preserve"> portador(a) de la Cédula de Identidad y Electoral o Pasaporte </w:t>
      </w:r>
      <w:r w:rsidRPr="00B66D3F">
        <w:rPr>
          <w:rFonts w:ascii="Arial Narrow" w:hAnsi="Arial Narrow" w:cs="Arial"/>
          <w:b/>
          <w:color w:val="800000"/>
        </w:rPr>
        <w:t>[</w:t>
      </w:r>
      <w:r w:rsidRPr="00227803">
        <w:rPr>
          <w:rFonts w:ascii="Arial Narrow" w:hAnsi="Arial Narrow" w:cs="Arial"/>
          <w:b/>
          <w:color w:val="800000"/>
        </w:rPr>
        <w:t>indicar número de cédula, o pasaporte cuando aplique</w:t>
      </w:r>
      <w:r w:rsidRPr="00B66D3F">
        <w:rPr>
          <w:rFonts w:ascii="Arial Narrow" w:hAnsi="Arial Narrow" w:cs="Arial"/>
          <w:b/>
          <w:color w:val="800000"/>
        </w:rPr>
        <w:t>]</w:t>
      </w:r>
      <w:r w:rsidRPr="00B66D3F">
        <w:rPr>
          <w:rFonts w:ascii="Arial Narrow" w:hAnsi="Arial Narrow" w:cs="Arial"/>
          <w:color w:val="800000"/>
        </w:rPr>
        <w:t>,</w:t>
      </w:r>
      <w:r w:rsidRPr="00B66D3F">
        <w:rPr>
          <w:rFonts w:ascii="Arial Narrow" w:hAnsi="Arial Narrow" w:cs="Arial"/>
          <w:b/>
          <w:color w:val="800000"/>
        </w:rPr>
        <w:t xml:space="preserve"> </w:t>
      </w:r>
      <w:r w:rsidRPr="00227803">
        <w:rPr>
          <w:rFonts w:ascii="Arial Narrow" w:hAnsi="Arial Narrow" w:cs="Arial"/>
        </w:rPr>
        <w:t xml:space="preserve">domiciliado(a) y residente en la ciudad </w:t>
      </w:r>
      <w:r w:rsidRPr="00B66D3F">
        <w:rPr>
          <w:rFonts w:ascii="Arial Narrow" w:hAnsi="Arial Narrow" w:cs="Arial"/>
          <w:b/>
          <w:color w:val="800000"/>
        </w:rPr>
        <w:t>[indicar lugar de residencia]</w:t>
      </w:r>
      <w:r w:rsidRPr="00B66D3F">
        <w:rPr>
          <w:rFonts w:ascii="Arial Narrow" w:hAnsi="Arial Narrow" w:cs="Arial"/>
          <w:b/>
        </w:rPr>
        <w:t>,</w:t>
      </w:r>
      <w:r w:rsidRPr="00227803">
        <w:rPr>
          <w:rFonts w:ascii="Arial Narrow" w:hAnsi="Arial Narrow" w:cs="Arial"/>
        </w:rPr>
        <w:t xml:space="preserve">  quien actúa de conformidad con el  [</w:t>
      </w:r>
      <w:r w:rsidRPr="00227803">
        <w:rPr>
          <w:rFonts w:ascii="Arial Narrow" w:hAnsi="Arial Narrow" w:cs="Arial"/>
          <w:b/>
          <w:color w:val="800000"/>
        </w:rPr>
        <w:t>indicar documento</w:t>
      </w:r>
      <w:r w:rsidRPr="00227803">
        <w:rPr>
          <w:rFonts w:ascii="Arial Narrow" w:hAnsi="Arial Narrow" w:cs="Arial"/>
        </w:rPr>
        <w:t>], quien para los fines del presente Contrato, se denominará “</w:t>
      </w:r>
      <w:r w:rsidRPr="00227803">
        <w:rPr>
          <w:rFonts w:ascii="Arial Narrow" w:hAnsi="Arial Narrow" w:cs="Arial"/>
          <w:b/>
        </w:rPr>
        <w:t>EL PROVEEDOR</w:t>
      </w:r>
      <w:r w:rsidRPr="00227803">
        <w:rPr>
          <w:rFonts w:ascii="Arial Narrow" w:hAnsi="Arial Narrow" w:cs="Arial"/>
        </w:rPr>
        <w:t>”.</w:t>
      </w:r>
    </w:p>
    <w:p w14:paraId="4DB8547F" w14:textId="77777777" w:rsidR="006D4BEA" w:rsidRPr="00C44E9B" w:rsidRDefault="006D4BEA" w:rsidP="00C44E9B">
      <w:pPr>
        <w:ind w:right="-567"/>
        <w:jc w:val="both"/>
        <w:rPr>
          <w:rFonts w:ascii="Arial Narrow" w:hAnsi="Arial Narrow" w:cs="Arial"/>
          <w:sz w:val="12"/>
          <w:szCs w:val="12"/>
        </w:rPr>
      </w:pPr>
    </w:p>
    <w:p w14:paraId="338E677A" w14:textId="77777777" w:rsidR="006D4BEA" w:rsidRPr="00227803" w:rsidRDefault="006D4BEA" w:rsidP="00C44E9B">
      <w:pPr>
        <w:pStyle w:val="Textoindependiente"/>
        <w:spacing w:after="0"/>
        <w:ind w:right="-540"/>
        <w:rPr>
          <w:rFonts w:ascii="Arial Narrow" w:hAnsi="Arial Narrow" w:cs="Arial"/>
          <w:b/>
          <w:bCs/>
        </w:rPr>
      </w:pPr>
      <w:r w:rsidRPr="00227803">
        <w:rPr>
          <w:rFonts w:ascii="Arial Narrow" w:hAnsi="Arial Narrow" w:cs="Arial"/>
        </w:rPr>
        <w:t>Para refe</w:t>
      </w:r>
      <w:r w:rsidR="009925ED">
        <w:rPr>
          <w:rFonts w:ascii="Arial Narrow" w:hAnsi="Arial Narrow" w:cs="Arial"/>
        </w:rPr>
        <w:t>rirse a ambos se les denominará</w:t>
      </w:r>
      <w:r w:rsidRPr="00227803">
        <w:rPr>
          <w:rFonts w:ascii="Arial Narrow" w:hAnsi="Arial Narrow" w:cs="Arial"/>
        </w:rPr>
        <w:t xml:space="preserve"> </w:t>
      </w:r>
      <w:r w:rsidR="009925ED" w:rsidRPr="009925ED">
        <w:rPr>
          <w:rFonts w:ascii="Arial Narrow" w:hAnsi="Arial Narrow" w:cs="Arial"/>
          <w:b/>
        </w:rPr>
        <w:t>“</w:t>
      </w:r>
      <w:r w:rsidRPr="00227803">
        <w:rPr>
          <w:rFonts w:ascii="Arial Narrow" w:hAnsi="Arial Narrow" w:cs="Arial"/>
          <w:b/>
        </w:rPr>
        <w:t>LAS PARTES</w:t>
      </w:r>
      <w:r w:rsidR="009925ED">
        <w:rPr>
          <w:rFonts w:ascii="Arial Narrow" w:hAnsi="Arial Narrow" w:cs="Arial"/>
          <w:b/>
        </w:rPr>
        <w:t>”</w:t>
      </w:r>
    </w:p>
    <w:p w14:paraId="792476E7" w14:textId="77777777" w:rsidR="006D4BEA" w:rsidRPr="00C44E9B" w:rsidRDefault="006D4BEA" w:rsidP="00C44E9B">
      <w:pPr>
        <w:jc w:val="both"/>
        <w:rPr>
          <w:rFonts w:ascii="Arial Narrow" w:hAnsi="Arial Narrow" w:cs="Arial"/>
          <w:sz w:val="12"/>
          <w:szCs w:val="12"/>
          <w:lang w:val="es-ES"/>
        </w:rPr>
      </w:pPr>
    </w:p>
    <w:p w14:paraId="06F275FB" w14:textId="77777777" w:rsidR="006D4BEA" w:rsidRPr="00227803" w:rsidRDefault="006D4BEA" w:rsidP="00C44E9B">
      <w:pPr>
        <w:jc w:val="center"/>
        <w:rPr>
          <w:rFonts w:ascii="Arial Narrow" w:hAnsi="Arial Narrow" w:cs="Arial"/>
          <w:b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PREÁMBULO </w:t>
      </w:r>
    </w:p>
    <w:p w14:paraId="1EA4CD9E" w14:textId="77777777" w:rsidR="006D4BEA" w:rsidRPr="00C44E9B" w:rsidRDefault="006D4BEA" w:rsidP="0069760B">
      <w:pPr>
        <w:jc w:val="both"/>
        <w:rPr>
          <w:rFonts w:ascii="Arial Narrow" w:hAnsi="Arial Narrow" w:cs="Arial"/>
          <w:sz w:val="12"/>
          <w:szCs w:val="12"/>
          <w:lang w:val="es-ES"/>
        </w:rPr>
      </w:pPr>
    </w:p>
    <w:p w14:paraId="3370D90D" w14:textId="21A441B9"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POR CUANTO</w:t>
      </w:r>
      <w:r w:rsidRPr="00227803">
        <w:rPr>
          <w:rFonts w:ascii="Arial Narrow" w:hAnsi="Arial Narrow" w:cs="Arial"/>
          <w:lang w:val="es-ES"/>
        </w:rPr>
        <w:t xml:space="preserve">: La Ley 340-06, de fecha dieciocho (18) de agosto del dos mil seis (2006), sobre Compras y Contrataciones Públicas de Bienes, Servicios, Obras y Concesiones, y su posterior modificación contenida en la Ley 449-06, de fecha seis (06) de diciembre del dos mil seis (2006), establece entre los Procedimientos de Selección la </w:t>
      </w:r>
      <w:r w:rsidR="00DE47AE">
        <w:rPr>
          <w:rFonts w:ascii="Arial Narrow" w:hAnsi="Arial Narrow" w:cs="Arial"/>
          <w:lang w:val="es-ES"/>
        </w:rPr>
        <w:t>Compra</w:t>
      </w:r>
      <w:r w:rsidR="001C2E3B">
        <w:rPr>
          <w:rFonts w:ascii="Arial Narrow" w:hAnsi="Arial Narrow" w:cs="Arial"/>
          <w:lang w:val="es-ES"/>
        </w:rPr>
        <w:t xml:space="preserve"> Menor</w:t>
      </w:r>
      <w:r w:rsidRPr="00227803">
        <w:rPr>
          <w:rFonts w:ascii="Arial Narrow" w:hAnsi="Arial Narrow" w:cs="Arial"/>
          <w:lang w:val="es-ES"/>
        </w:rPr>
        <w:t xml:space="preserve">. </w:t>
      </w:r>
    </w:p>
    <w:p w14:paraId="0B439979" w14:textId="77777777" w:rsidR="006D4BEA" w:rsidRPr="00227803" w:rsidRDefault="006D4BEA" w:rsidP="0084721A">
      <w:pPr>
        <w:jc w:val="both"/>
        <w:rPr>
          <w:rFonts w:ascii="Arial Narrow" w:hAnsi="Arial Narrow" w:cs="Arial"/>
          <w:b/>
          <w:lang w:val="es-ES"/>
        </w:rPr>
      </w:pPr>
    </w:p>
    <w:p w14:paraId="7389FBBE" w14:textId="02B60729" w:rsidR="006221D0" w:rsidRPr="00B82D30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POR CUANTO: </w:t>
      </w:r>
      <w:r w:rsidRPr="00227803">
        <w:rPr>
          <w:rFonts w:ascii="Arial Narrow" w:hAnsi="Arial Narrow" w:cs="Arial"/>
          <w:lang w:val="es-ES"/>
        </w:rPr>
        <w:t xml:space="preserve">A que la referida Ley en su Artículo </w:t>
      </w:r>
      <w:r w:rsidR="006221D0">
        <w:rPr>
          <w:rFonts w:ascii="Arial Narrow" w:hAnsi="Arial Narrow" w:cs="Arial"/>
          <w:lang w:val="es-ES"/>
        </w:rPr>
        <w:t>49</w:t>
      </w:r>
      <w:r w:rsidR="00B82D30">
        <w:rPr>
          <w:rFonts w:ascii="Arial Narrow" w:hAnsi="Arial Narrow" w:cs="Arial"/>
          <w:lang w:val="es-ES"/>
        </w:rPr>
        <w:t>, así como su Reglamento de Aplicación 416-23</w:t>
      </w:r>
      <w:r w:rsidRPr="00227803">
        <w:rPr>
          <w:rFonts w:ascii="Arial Narrow" w:hAnsi="Arial Narrow" w:cs="Arial"/>
          <w:lang w:val="es-ES"/>
        </w:rPr>
        <w:t xml:space="preserve"> </w:t>
      </w:r>
      <w:r w:rsidR="00B82D30">
        <w:rPr>
          <w:rFonts w:ascii="Arial Narrow" w:hAnsi="Arial Narrow" w:cs="Arial"/>
          <w:lang w:val="es-ES"/>
        </w:rPr>
        <w:t xml:space="preserve">en el artículo 44 </w:t>
      </w:r>
      <w:r w:rsidRPr="00227803">
        <w:rPr>
          <w:rFonts w:ascii="Arial Narrow" w:hAnsi="Arial Narrow" w:cs="Arial"/>
          <w:lang w:val="es-ES"/>
        </w:rPr>
        <w:t>establece</w:t>
      </w:r>
      <w:r w:rsidR="00B82D30">
        <w:rPr>
          <w:rFonts w:ascii="Arial Narrow" w:hAnsi="Arial Narrow" w:cs="Arial"/>
          <w:lang w:val="es-ES"/>
        </w:rPr>
        <w:t>n</w:t>
      </w:r>
      <w:r w:rsidRPr="00227803">
        <w:rPr>
          <w:rFonts w:ascii="Arial Narrow" w:hAnsi="Arial Narrow" w:cs="Arial"/>
          <w:lang w:val="es-ES"/>
        </w:rPr>
        <w:t xml:space="preserve"> además que: </w:t>
      </w:r>
      <w:r w:rsidRPr="00227803">
        <w:rPr>
          <w:rFonts w:ascii="Arial Narrow" w:hAnsi="Arial Narrow" w:cs="Arial"/>
          <w:i/>
          <w:lang w:val="es-ES"/>
        </w:rPr>
        <w:t>“</w:t>
      </w:r>
      <w:r w:rsidR="009925ED">
        <w:rPr>
          <w:rFonts w:ascii="Arial Narrow" w:hAnsi="Arial Narrow" w:cs="Arial"/>
          <w:i/>
          <w:lang w:val="es-ES"/>
        </w:rPr>
        <w:t>Compra</w:t>
      </w:r>
      <w:r w:rsidR="006221D0">
        <w:rPr>
          <w:rFonts w:ascii="Arial Narrow" w:hAnsi="Arial Narrow" w:cs="Arial"/>
          <w:i/>
          <w:lang w:val="es-ES"/>
        </w:rPr>
        <w:t xml:space="preserve"> Menor: es un procedimiento que tiene por objetivo</w:t>
      </w:r>
      <w:r w:rsidR="006221D0" w:rsidRPr="006221D0">
        <w:rPr>
          <w:rFonts w:ascii="Arial Narrow" w:hAnsi="Arial Narrow" w:cs="Arial"/>
          <w:i/>
          <w:lang w:val="es-ES"/>
        </w:rPr>
        <w:t xml:space="preserve"> realizar las compras y</w:t>
      </w:r>
      <w:r w:rsidR="006221D0">
        <w:rPr>
          <w:rFonts w:ascii="Arial Narrow" w:hAnsi="Arial Narrow" w:cs="Arial"/>
          <w:i/>
          <w:lang w:val="es-ES"/>
        </w:rPr>
        <w:t xml:space="preserve"> </w:t>
      </w:r>
      <w:r w:rsidR="006221D0" w:rsidRPr="006221D0">
        <w:rPr>
          <w:rFonts w:ascii="Arial Narrow" w:hAnsi="Arial Narrow" w:cs="Arial"/>
          <w:i/>
          <w:lang w:val="es-ES"/>
        </w:rPr>
        <w:t>contrataciones de bienes y servicios bajo un procedimiento simplificado,</w:t>
      </w:r>
      <w:r w:rsidR="006221D0">
        <w:rPr>
          <w:rFonts w:ascii="Arial Narrow" w:hAnsi="Arial Narrow" w:cs="Arial"/>
          <w:i/>
          <w:lang w:val="es-ES"/>
        </w:rPr>
        <w:t xml:space="preserve"> </w:t>
      </w:r>
      <w:r w:rsidR="006221D0" w:rsidRPr="006221D0">
        <w:rPr>
          <w:rFonts w:ascii="Arial Narrow" w:hAnsi="Arial Narrow" w:cs="Arial"/>
          <w:i/>
          <w:lang w:val="es-ES"/>
        </w:rPr>
        <w:t>que permita eficientizar las compras sin vulnerar los principios</w:t>
      </w:r>
      <w:r w:rsidR="006221D0">
        <w:rPr>
          <w:rFonts w:ascii="Arial Narrow" w:hAnsi="Arial Narrow" w:cs="Arial"/>
          <w:i/>
          <w:lang w:val="es-ES"/>
        </w:rPr>
        <w:t xml:space="preserve"> </w:t>
      </w:r>
      <w:r w:rsidR="006221D0" w:rsidRPr="006221D0">
        <w:rPr>
          <w:rFonts w:ascii="Arial Narrow" w:hAnsi="Arial Narrow" w:cs="Arial"/>
          <w:i/>
          <w:lang w:val="es-ES"/>
        </w:rPr>
        <w:t>establecidos en la ley</w:t>
      </w:r>
      <w:r w:rsidR="006221D0">
        <w:rPr>
          <w:rFonts w:ascii="Arial Narrow" w:hAnsi="Arial Narrow" w:cs="Arial"/>
          <w:i/>
          <w:lang w:val="es-ES"/>
        </w:rPr>
        <w:t xml:space="preserve"> y </w:t>
      </w:r>
      <w:r w:rsidR="006221D0" w:rsidRPr="006221D0">
        <w:rPr>
          <w:rFonts w:ascii="Arial Narrow" w:hAnsi="Arial Narrow" w:cs="Arial"/>
          <w:i/>
          <w:lang w:val="es-ES"/>
        </w:rPr>
        <w:t>conforme al monto establecido en los umbrales</w:t>
      </w:r>
      <w:r w:rsidR="006221D0">
        <w:rPr>
          <w:rFonts w:ascii="Arial Narrow" w:hAnsi="Arial Narrow" w:cs="Arial"/>
          <w:i/>
          <w:lang w:val="es-ES"/>
        </w:rPr>
        <w:t xml:space="preserve"> </w:t>
      </w:r>
      <w:r w:rsidR="006221D0" w:rsidRPr="006221D0">
        <w:rPr>
          <w:rFonts w:ascii="Arial Narrow" w:hAnsi="Arial Narrow" w:cs="Arial"/>
          <w:i/>
          <w:lang w:val="es-ES"/>
        </w:rPr>
        <w:t>actualizados anualmente por la Dirección General de Contrataciones Públicas</w:t>
      </w:r>
      <w:r w:rsidR="006221D0">
        <w:rPr>
          <w:rFonts w:ascii="Arial Narrow" w:hAnsi="Arial Narrow" w:cs="Arial"/>
          <w:i/>
          <w:lang w:val="es-ES"/>
        </w:rPr>
        <w:t>”</w:t>
      </w:r>
    </w:p>
    <w:p w14:paraId="70F10ABE" w14:textId="28E97F05" w:rsidR="006D4BEA" w:rsidRPr="00896997" w:rsidRDefault="006D4BEA" w:rsidP="0084721A">
      <w:pPr>
        <w:jc w:val="both"/>
        <w:rPr>
          <w:rFonts w:ascii="Arial Narrow" w:hAnsi="Arial Narrow" w:cs="Arial"/>
          <w:lang w:val="es-ES"/>
        </w:rPr>
      </w:pPr>
    </w:p>
    <w:p w14:paraId="6A360D83" w14:textId="77777777" w:rsidR="006D4BEA" w:rsidRDefault="006D4BEA" w:rsidP="0084721A">
      <w:pPr>
        <w:pStyle w:val="Default"/>
        <w:jc w:val="both"/>
        <w:rPr>
          <w:rFonts w:ascii="Arial Narrow" w:hAnsi="Arial Narrow" w:cs="Arial"/>
          <w:bCs/>
          <w:color w:val="auto"/>
        </w:rPr>
      </w:pPr>
      <w:r w:rsidRPr="00227803">
        <w:rPr>
          <w:rFonts w:ascii="Arial Narrow" w:hAnsi="Arial Narrow" w:cs="Arial"/>
          <w:b/>
        </w:rPr>
        <w:t xml:space="preserve">POR CUANTO: </w:t>
      </w:r>
      <w:r w:rsidR="00896997" w:rsidRPr="00896997">
        <w:rPr>
          <w:rFonts w:ascii="Arial Narrow" w:hAnsi="Arial Narrow" w:cs="Arial"/>
          <w:bCs/>
          <w:color w:val="auto"/>
        </w:rPr>
        <w:t>El artículo 17 de la referida Ley, establece la tabla contentiva de los factores mediante la cual se determinan los umbrales topes que sirven de base para la selección del procedimiento a aplicar en un proceso de compra o contratación</w:t>
      </w:r>
    </w:p>
    <w:p w14:paraId="36B14969" w14:textId="77777777" w:rsidR="00896997" w:rsidRDefault="00896997" w:rsidP="0084721A">
      <w:pPr>
        <w:pStyle w:val="Default"/>
        <w:jc w:val="both"/>
        <w:rPr>
          <w:rFonts w:ascii="Arial Narrow" w:hAnsi="Arial Narrow" w:cs="Arial"/>
          <w:bCs/>
          <w:color w:val="auto"/>
        </w:rPr>
      </w:pPr>
    </w:p>
    <w:p w14:paraId="4A5A0D6C" w14:textId="02C687CA" w:rsidR="00896997" w:rsidRDefault="00896997" w:rsidP="0084721A">
      <w:pPr>
        <w:pStyle w:val="Default"/>
        <w:jc w:val="both"/>
        <w:rPr>
          <w:rFonts w:ascii="Arial Narrow" w:hAnsi="Arial Narrow" w:cs="Arial"/>
          <w:bCs/>
          <w:color w:val="auto"/>
        </w:rPr>
      </w:pPr>
      <w:r>
        <w:rPr>
          <w:rFonts w:ascii="Arial Narrow" w:hAnsi="Arial Narrow" w:cs="Arial"/>
          <w:b/>
          <w:bCs/>
          <w:color w:val="auto"/>
        </w:rPr>
        <w:t xml:space="preserve">POR CUANTO: </w:t>
      </w:r>
      <w:r>
        <w:rPr>
          <w:rFonts w:ascii="Arial Narrow" w:hAnsi="Arial Narrow" w:cs="Arial"/>
          <w:bCs/>
          <w:color w:val="auto"/>
        </w:rPr>
        <w:t>La Resolución PNP-01-202</w:t>
      </w:r>
      <w:r w:rsidR="00B82D30">
        <w:rPr>
          <w:rFonts w:ascii="Arial Narrow" w:hAnsi="Arial Narrow" w:cs="Arial"/>
          <w:bCs/>
          <w:color w:val="auto"/>
        </w:rPr>
        <w:t>5</w:t>
      </w:r>
      <w:r>
        <w:rPr>
          <w:rFonts w:ascii="Arial Narrow" w:hAnsi="Arial Narrow" w:cs="Arial"/>
          <w:bCs/>
          <w:color w:val="auto"/>
        </w:rPr>
        <w:t xml:space="preserve"> de la Dirección General de Contrataciones Públicas, </w:t>
      </w:r>
      <w:r w:rsidR="00731A41">
        <w:rPr>
          <w:rFonts w:ascii="Arial Narrow" w:hAnsi="Arial Narrow" w:cs="Arial"/>
          <w:bCs/>
          <w:color w:val="auto"/>
        </w:rPr>
        <w:t xml:space="preserve">que </w:t>
      </w:r>
      <w:r>
        <w:rPr>
          <w:rFonts w:ascii="Arial Narrow" w:hAnsi="Arial Narrow" w:cs="Arial"/>
          <w:bCs/>
          <w:color w:val="auto"/>
        </w:rPr>
        <w:t>fija los valores para determinar los procedimientos de selección a ser utilizados en contratación de bienes, servicios, obras y concesiones, durante el ejercicio corre</w:t>
      </w:r>
      <w:r w:rsidR="00731A41">
        <w:rPr>
          <w:rFonts w:ascii="Arial Narrow" w:hAnsi="Arial Narrow" w:cs="Arial"/>
          <w:bCs/>
          <w:color w:val="auto"/>
        </w:rPr>
        <w:t>spondiente al año dos mil veinti</w:t>
      </w:r>
      <w:r w:rsidR="00B82D30">
        <w:rPr>
          <w:rFonts w:ascii="Arial Narrow" w:hAnsi="Arial Narrow" w:cs="Arial"/>
          <w:bCs/>
          <w:color w:val="auto"/>
        </w:rPr>
        <w:t>cinco</w:t>
      </w:r>
      <w:r>
        <w:rPr>
          <w:rFonts w:ascii="Arial Narrow" w:hAnsi="Arial Narrow" w:cs="Arial"/>
          <w:bCs/>
          <w:color w:val="auto"/>
        </w:rPr>
        <w:t xml:space="preserve"> (202</w:t>
      </w:r>
      <w:r w:rsidR="00B82D30">
        <w:rPr>
          <w:rFonts w:ascii="Arial Narrow" w:hAnsi="Arial Narrow" w:cs="Arial"/>
          <w:bCs/>
          <w:color w:val="auto"/>
        </w:rPr>
        <w:t>5</w:t>
      </w:r>
      <w:r>
        <w:rPr>
          <w:rFonts w:ascii="Arial Narrow" w:hAnsi="Arial Narrow" w:cs="Arial"/>
          <w:bCs/>
          <w:color w:val="auto"/>
        </w:rPr>
        <w:t>), indicando un monto para la adquisición de bienes mediante compra</w:t>
      </w:r>
      <w:r w:rsidR="00B82D30">
        <w:rPr>
          <w:rFonts w:ascii="Arial Narrow" w:hAnsi="Arial Narrow" w:cs="Arial"/>
          <w:bCs/>
          <w:color w:val="auto"/>
        </w:rPr>
        <w:t xml:space="preserve"> menor</w:t>
      </w:r>
      <w:r w:rsidR="00DE47AE">
        <w:rPr>
          <w:rFonts w:ascii="Arial Narrow" w:hAnsi="Arial Narrow" w:cs="Arial"/>
          <w:bCs/>
          <w:color w:val="auto"/>
        </w:rPr>
        <w:t xml:space="preserve"> desde </w:t>
      </w:r>
      <w:r w:rsidR="00DE47AE" w:rsidRPr="00DE47AE">
        <w:rPr>
          <w:rFonts w:ascii="Arial Narrow" w:hAnsi="Arial Narrow" w:cs="Arial"/>
          <w:b/>
          <w:bCs/>
          <w:color w:val="auto"/>
        </w:rPr>
        <w:t>RD$</w:t>
      </w:r>
      <w:r w:rsidR="00B82D30">
        <w:rPr>
          <w:rFonts w:ascii="Arial Narrow" w:hAnsi="Arial Narrow" w:cs="Arial"/>
          <w:b/>
          <w:bCs/>
          <w:color w:val="auto"/>
        </w:rPr>
        <w:t>248,085.67 (Doscientos Cuarenta y Ocho Mil Ochenta y Cinco pesos dominicanos con 67/100)</w:t>
      </w:r>
      <w:r w:rsidR="00B82D30">
        <w:rPr>
          <w:rFonts w:ascii="Arial Narrow" w:hAnsi="Arial Narrow" w:cs="Arial"/>
          <w:color w:val="auto"/>
        </w:rPr>
        <w:t xml:space="preserve"> </w:t>
      </w:r>
      <w:r w:rsidR="00DE47AE">
        <w:rPr>
          <w:rFonts w:ascii="Arial Narrow" w:hAnsi="Arial Narrow" w:cs="Arial"/>
          <w:bCs/>
          <w:color w:val="auto"/>
        </w:rPr>
        <w:t xml:space="preserve">hasta </w:t>
      </w:r>
      <w:r w:rsidR="00DE47AE" w:rsidRPr="001F2000">
        <w:rPr>
          <w:rFonts w:ascii="Arial Narrow" w:hAnsi="Arial Narrow" w:cs="Arial"/>
          <w:b/>
          <w:bCs/>
          <w:color w:val="auto"/>
        </w:rPr>
        <w:lastRenderedPageBreak/>
        <w:t>RD$</w:t>
      </w:r>
      <w:r w:rsidR="00B82D30">
        <w:rPr>
          <w:rFonts w:ascii="Arial Narrow" w:hAnsi="Arial Narrow" w:cs="Arial"/>
          <w:b/>
          <w:bCs/>
          <w:color w:val="auto"/>
        </w:rPr>
        <w:t>1,860,642.55</w:t>
      </w:r>
      <w:r w:rsidR="00DE47AE" w:rsidRPr="001F2000">
        <w:rPr>
          <w:rFonts w:ascii="Arial Narrow" w:hAnsi="Arial Narrow" w:cs="Arial"/>
          <w:b/>
          <w:bCs/>
          <w:color w:val="auto"/>
        </w:rPr>
        <w:t xml:space="preserve"> (</w:t>
      </w:r>
      <w:r w:rsidR="00B82D30">
        <w:rPr>
          <w:rFonts w:ascii="Arial Narrow" w:hAnsi="Arial Narrow" w:cs="Arial"/>
          <w:b/>
          <w:bCs/>
          <w:color w:val="auto"/>
        </w:rPr>
        <w:t>Un Millón Ochocientos Sesenta Mil Seiscientos Cuarenta y Dos pesos dominicanos con 55/100</w:t>
      </w:r>
      <w:r w:rsidR="00DE47AE" w:rsidRPr="001F2000">
        <w:rPr>
          <w:rFonts w:ascii="Arial Narrow" w:hAnsi="Arial Narrow" w:cs="Arial"/>
          <w:b/>
          <w:bCs/>
          <w:color w:val="auto"/>
        </w:rPr>
        <w:t>)</w:t>
      </w:r>
      <w:r w:rsidR="00DE47AE" w:rsidRPr="001F2000">
        <w:rPr>
          <w:rFonts w:ascii="Arial Narrow" w:hAnsi="Arial Narrow" w:cs="Arial"/>
          <w:bCs/>
          <w:color w:val="auto"/>
        </w:rPr>
        <w:t xml:space="preserve">, por </w:t>
      </w:r>
      <w:r w:rsidR="00B82D30">
        <w:rPr>
          <w:rFonts w:ascii="Arial Narrow" w:hAnsi="Arial Narrow" w:cs="Arial"/>
          <w:bCs/>
          <w:color w:val="auto"/>
        </w:rPr>
        <w:t>t</w:t>
      </w:r>
      <w:r w:rsidR="00DE47AE" w:rsidRPr="001F2000">
        <w:rPr>
          <w:rFonts w:ascii="Arial Narrow" w:hAnsi="Arial Narrow" w:cs="Arial"/>
          <w:bCs/>
          <w:color w:val="auto"/>
        </w:rPr>
        <w:t xml:space="preserve">anto este procedimiento es de </w:t>
      </w:r>
      <w:r w:rsidR="00DE47AE" w:rsidRPr="001F2000">
        <w:rPr>
          <w:rFonts w:ascii="Arial Narrow" w:hAnsi="Arial Narrow" w:cs="Arial"/>
          <w:b/>
          <w:bCs/>
          <w:color w:val="auto"/>
        </w:rPr>
        <w:t>Compra</w:t>
      </w:r>
      <w:r w:rsidR="00B82D30">
        <w:rPr>
          <w:rFonts w:ascii="Arial Narrow" w:hAnsi="Arial Narrow" w:cs="Arial"/>
          <w:b/>
          <w:bCs/>
          <w:color w:val="auto"/>
        </w:rPr>
        <w:t xml:space="preserve"> Menor</w:t>
      </w:r>
      <w:r w:rsidR="00DE47AE" w:rsidRPr="001F2000">
        <w:rPr>
          <w:rFonts w:ascii="Arial Narrow" w:hAnsi="Arial Narrow" w:cs="Arial"/>
          <w:b/>
          <w:bCs/>
          <w:color w:val="auto"/>
        </w:rPr>
        <w:t>.</w:t>
      </w:r>
    </w:p>
    <w:p w14:paraId="7BC1BEA0" w14:textId="77777777" w:rsidR="00DE47AE" w:rsidRDefault="00DE47AE" w:rsidP="0084721A">
      <w:pPr>
        <w:pStyle w:val="Default"/>
        <w:jc w:val="both"/>
        <w:rPr>
          <w:rFonts w:ascii="Arial Narrow" w:hAnsi="Arial Narrow" w:cs="Arial"/>
          <w:bCs/>
          <w:color w:val="auto"/>
        </w:rPr>
      </w:pPr>
    </w:p>
    <w:p w14:paraId="52BAEA86" w14:textId="1B8CBCCB" w:rsidR="00DE47AE" w:rsidRPr="00227803" w:rsidRDefault="00DE47AE" w:rsidP="00DE47AE">
      <w:pPr>
        <w:pStyle w:val="Default"/>
        <w:jc w:val="both"/>
        <w:rPr>
          <w:rFonts w:ascii="Arial Narrow" w:hAnsi="Arial Narrow" w:cs="Arial"/>
        </w:rPr>
      </w:pPr>
      <w:r w:rsidRPr="00693236">
        <w:rPr>
          <w:rFonts w:ascii="Arial Narrow" w:hAnsi="Arial Narrow" w:cs="Arial"/>
          <w:b/>
        </w:rPr>
        <w:t>POR CUANTO</w:t>
      </w:r>
      <w:r w:rsidRPr="00693236">
        <w:rPr>
          <w:rFonts w:ascii="Arial Narrow" w:hAnsi="Arial Narrow" w:cs="Arial"/>
        </w:rPr>
        <w:t xml:space="preserve">: A que la referida Resolución establece que superado el monto de </w:t>
      </w:r>
      <w:r w:rsidR="00B82D30" w:rsidRPr="00DE47AE">
        <w:rPr>
          <w:rFonts w:ascii="Arial Narrow" w:hAnsi="Arial Narrow" w:cs="Arial"/>
          <w:b/>
          <w:bCs/>
          <w:color w:val="auto"/>
        </w:rPr>
        <w:t>RD$</w:t>
      </w:r>
      <w:r w:rsidR="00B82D30">
        <w:rPr>
          <w:rFonts w:ascii="Arial Narrow" w:hAnsi="Arial Narrow" w:cs="Arial"/>
          <w:b/>
          <w:bCs/>
          <w:color w:val="auto"/>
        </w:rPr>
        <w:t>248,085.67 (Doscientos Cuarenta y Ocho Mil Ochenta y Cinco pesos dominicanos con 67/100)</w:t>
      </w:r>
      <w:r w:rsidR="00693236" w:rsidRPr="00693236">
        <w:rPr>
          <w:rFonts w:ascii="Arial Narrow" w:hAnsi="Arial Narrow" w:cs="Arial"/>
          <w:b/>
          <w:bCs/>
          <w:color w:val="auto"/>
        </w:rPr>
        <w:t xml:space="preserve"> </w:t>
      </w:r>
      <w:r w:rsidRPr="00693236">
        <w:rPr>
          <w:rFonts w:ascii="Arial Narrow" w:hAnsi="Arial Narrow" w:cs="Arial"/>
        </w:rPr>
        <w:t xml:space="preserve">la compra o contratación deberá realizarse mediante </w:t>
      </w:r>
      <w:r w:rsidR="00A64334" w:rsidRPr="00693236">
        <w:rPr>
          <w:rFonts w:ascii="Arial Narrow" w:hAnsi="Arial Narrow" w:cs="Arial"/>
          <w:b/>
        </w:rPr>
        <w:t>Compra</w:t>
      </w:r>
      <w:r w:rsidR="00B82D30">
        <w:rPr>
          <w:rFonts w:ascii="Arial Narrow" w:hAnsi="Arial Narrow" w:cs="Arial"/>
          <w:b/>
        </w:rPr>
        <w:t xml:space="preserve"> Menor</w:t>
      </w:r>
      <w:r w:rsidRPr="00693236">
        <w:rPr>
          <w:rFonts w:ascii="Arial Narrow" w:hAnsi="Arial Narrow" w:cs="Arial"/>
        </w:rPr>
        <w:t>.</w:t>
      </w:r>
    </w:p>
    <w:p w14:paraId="67C3EDD2" w14:textId="77777777" w:rsidR="00DE47AE" w:rsidRPr="00DE47AE" w:rsidRDefault="00DE47AE" w:rsidP="0084721A">
      <w:pPr>
        <w:pStyle w:val="Default"/>
        <w:jc w:val="both"/>
        <w:rPr>
          <w:rFonts w:ascii="Arial Narrow" w:hAnsi="Arial Narrow" w:cs="Arial"/>
          <w:bCs/>
          <w:color w:val="auto"/>
        </w:rPr>
      </w:pPr>
    </w:p>
    <w:p w14:paraId="628774A4" w14:textId="77777777" w:rsidR="00DE47AE" w:rsidRPr="00DE47AE" w:rsidRDefault="00DE47AE" w:rsidP="0084721A">
      <w:pPr>
        <w:pStyle w:val="Default"/>
        <w:jc w:val="both"/>
        <w:rPr>
          <w:rFonts w:ascii="Arial Narrow" w:hAnsi="Arial Narrow" w:cs="Arial"/>
          <w:color w:val="800000"/>
        </w:rPr>
      </w:pPr>
      <w:r>
        <w:rPr>
          <w:rFonts w:ascii="Arial Narrow" w:hAnsi="Arial Narrow" w:cs="Arial"/>
          <w:b/>
          <w:bCs/>
          <w:color w:val="auto"/>
        </w:rPr>
        <w:t>POR CUANTO:</w:t>
      </w:r>
      <w:r>
        <w:rPr>
          <w:rFonts w:ascii="Arial Narrow" w:hAnsi="Arial Narrow" w:cs="Arial"/>
          <w:bCs/>
          <w:color w:val="auto"/>
        </w:rPr>
        <w:t xml:space="preserve"> La Resolución PNP-02-2018 de la Dirección General de Contrataciones Públicas deroga la resolución No.15-2008 mediante la cual se estableció la compra y/o contratación directa de pasajes aéreos, combustibles o vales de combustible y las reparaciones de vehículos.</w:t>
      </w:r>
    </w:p>
    <w:p w14:paraId="0192B23D" w14:textId="77777777" w:rsidR="006D4BEA" w:rsidRPr="00227803" w:rsidRDefault="006D4BEA" w:rsidP="0084721A">
      <w:pPr>
        <w:pStyle w:val="Default"/>
        <w:jc w:val="both"/>
        <w:rPr>
          <w:rFonts w:ascii="Arial Narrow" w:hAnsi="Arial Narrow" w:cs="Arial"/>
        </w:rPr>
      </w:pPr>
    </w:p>
    <w:p w14:paraId="73CC8EE5" w14:textId="3B7AAFE7" w:rsidR="006D4BEA" w:rsidRPr="00227803" w:rsidRDefault="006D4BEA" w:rsidP="0084721A">
      <w:pPr>
        <w:jc w:val="both"/>
        <w:rPr>
          <w:rFonts w:ascii="Arial Narrow" w:hAnsi="Arial Narrow" w:cs="Arial"/>
          <w:color w:val="800000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POR CUANTO:</w:t>
      </w:r>
      <w:r w:rsidRPr="00227803">
        <w:rPr>
          <w:rFonts w:ascii="Arial Narrow" w:hAnsi="Arial Narrow" w:cs="Arial"/>
          <w:lang w:val="es-ES"/>
        </w:rPr>
        <w:t xml:space="preserve"> </w:t>
      </w:r>
      <w:r w:rsidR="00DE47AE">
        <w:rPr>
          <w:rFonts w:ascii="Arial Narrow" w:hAnsi="Arial Narrow" w:cs="Arial"/>
          <w:lang w:val="es-ES"/>
        </w:rPr>
        <w:t>El</w:t>
      </w:r>
      <w:r w:rsidRPr="00227803">
        <w:rPr>
          <w:rFonts w:ascii="Arial Narrow" w:hAnsi="Arial Narrow" w:cs="Arial"/>
          <w:lang w:val="es-ES"/>
        </w:rPr>
        <w:t xml:space="preserve"> </w:t>
      </w:r>
      <w:proofErr w:type="gramStart"/>
      <w:r w:rsidRPr="00227803">
        <w:rPr>
          <w:rFonts w:ascii="Arial Narrow" w:hAnsi="Arial Narrow" w:cs="Arial"/>
          <w:lang w:val="es-ES"/>
        </w:rPr>
        <w:t xml:space="preserve">día </w:t>
      </w:r>
      <w:r w:rsidR="00B82D30">
        <w:rPr>
          <w:rFonts w:ascii="Arial Narrow" w:hAnsi="Arial Narrow" w:cs="Arial"/>
          <w:lang w:val="es-ES"/>
        </w:rPr>
        <w:t>m</w:t>
      </w:r>
      <w:r w:rsidR="00FB7EAB">
        <w:rPr>
          <w:rFonts w:ascii="Arial Narrow" w:hAnsi="Arial Narrow" w:cs="Arial"/>
          <w:lang w:val="es-ES"/>
        </w:rPr>
        <w:t>artes</w:t>
      </w:r>
      <w:proofErr w:type="gramEnd"/>
      <w:r w:rsidR="00FB7EAB">
        <w:rPr>
          <w:rFonts w:ascii="Arial Narrow" w:hAnsi="Arial Narrow" w:cs="Arial"/>
          <w:lang w:val="es-ES"/>
        </w:rPr>
        <w:t xml:space="preserve"> uno</w:t>
      </w:r>
      <w:r w:rsidR="00B82D30">
        <w:rPr>
          <w:rFonts w:ascii="Arial Narrow" w:hAnsi="Arial Narrow" w:cs="Arial"/>
          <w:lang w:val="es-ES"/>
        </w:rPr>
        <w:t xml:space="preserve"> </w:t>
      </w:r>
      <w:r w:rsidR="00CC3F42">
        <w:rPr>
          <w:rFonts w:ascii="Arial Narrow" w:hAnsi="Arial Narrow" w:cs="Arial"/>
          <w:lang w:val="es-ES"/>
        </w:rPr>
        <w:t>(</w:t>
      </w:r>
      <w:r w:rsidR="00FB7EAB">
        <w:rPr>
          <w:rFonts w:ascii="Arial Narrow" w:hAnsi="Arial Narrow" w:cs="Arial"/>
          <w:lang w:val="es-ES"/>
        </w:rPr>
        <w:t>1</w:t>
      </w:r>
      <w:r w:rsidR="00CC3F42">
        <w:rPr>
          <w:rFonts w:ascii="Arial Narrow" w:hAnsi="Arial Narrow" w:cs="Arial"/>
          <w:lang w:val="es-ES"/>
        </w:rPr>
        <w:t xml:space="preserve">) de </w:t>
      </w:r>
      <w:r w:rsidR="00FB7EAB">
        <w:rPr>
          <w:rFonts w:ascii="Arial Narrow" w:hAnsi="Arial Narrow" w:cs="Arial"/>
          <w:lang w:val="es-ES"/>
        </w:rPr>
        <w:t>julio</w:t>
      </w:r>
      <w:r w:rsidRPr="00227803">
        <w:rPr>
          <w:rFonts w:ascii="Arial Narrow" w:hAnsi="Arial Narrow" w:cs="Arial"/>
          <w:lang w:val="es-ES"/>
        </w:rPr>
        <w:t xml:space="preserve"> del </w:t>
      </w:r>
      <w:r w:rsidRPr="00227803">
        <w:rPr>
          <w:rFonts w:ascii="Arial Narrow" w:hAnsi="Arial Narrow" w:cs="Arial"/>
          <w:color w:val="000000"/>
          <w:lang w:val="es-ES"/>
        </w:rPr>
        <w:t xml:space="preserve">año </w:t>
      </w:r>
      <w:r w:rsidR="00FC306A">
        <w:rPr>
          <w:rFonts w:ascii="Arial Narrow" w:hAnsi="Arial Narrow" w:cs="Arial"/>
          <w:color w:val="000000"/>
          <w:lang w:val="es-ES"/>
        </w:rPr>
        <w:t>veinti</w:t>
      </w:r>
      <w:r w:rsidR="00B82D30">
        <w:rPr>
          <w:rFonts w:ascii="Arial Narrow" w:hAnsi="Arial Narrow" w:cs="Arial"/>
          <w:color w:val="000000"/>
          <w:lang w:val="es-ES"/>
        </w:rPr>
        <w:t>cinco</w:t>
      </w:r>
      <w:r w:rsidR="00DE47AE">
        <w:rPr>
          <w:rFonts w:ascii="Arial Narrow" w:hAnsi="Arial Narrow" w:cs="Arial"/>
          <w:color w:val="000000"/>
          <w:lang w:val="es-ES"/>
        </w:rPr>
        <w:t xml:space="preserve"> </w:t>
      </w:r>
      <w:r w:rsidR="008B59F2">
        <w:rPr>
          <w:rFonts w:ascii="Arial Narrow" w:hAnsi="Arial Narrow" w:cs="Arial"/>
          <w:lang w:val="es-ES"/>
        </w:rPr>
        <w:t>(202</w:t>
      </w:r>
      <w:r w:rsidR="00B82D30">
        <w:rPr>
          <w:rFonts w:ascii="Arial Narrow" w:hAnsi="Arial Narrow" w:cs="Arial"/>
          <w:lang w:val="es-ES"/>
        </w:rPr>
        <w:t>5</w:t>
      </w:r>
      <w:r w:rsidR="008B59F2">
        <w:rPr>
          <w:rFonts w:ascii="Arial Narrow" w:hAnsi="Arial Narrow" w:cs="Arial"/>
          <w:lang w:val="es-ES"/>
        </w:rPr>
        <w:t>)</w:t>
      </w:r>
      <w:r w:rsidRPr="00227803">
        <w:rPr>
          <w:rFonts w:ascii="Arial Narrow" w:hAnsi="Arial Narrow" w:cs="Arial"/>
          <w:lang w:val="es-ES"/>
        </w:rPr>
        <w:t xml:space="preserve">, </w:t>
      </w:r>
      <w:r w:rsidR="008B59F2" w:rsidRPr="00FC306A">
        <w:rPr>
          <w:rFonts w:ascii="Arial Narrow" w:hAnsi="Arial Narrow" w:cs="Arial"/>
          <w:lang w:val="es-ES"/>
        </w:rPr>
        <w:t xml:space="preserve">el </w:t>
      </w:r>
      <w:r w:rsidR="008B59F2">
        <w:rPr>
          <w:rFonts w:ascii="Arial Narrow" w:hAnsi="Arial Narrow" w:cs="Arial"/>
          <w:b/>
          <w:lang w:val="es-ES"/>
        </w:rPr>
        <w:t>C</w:t>
      </w:r>
      <w:r w:rsidR="009E5D4D">
        <w:rPr>
          <w:rFonts w:ascii="Arial Narrow" w:hAnsi="Arial Narrow" w:cs="Arial"/>
          <w:b/>
          <w:lang w:val="es-ES"/>
        </w:rPr>
        <w:t>onadis</w:t>
      </w:r>
      <w:r w:rsidRPr="00227803">
        <w:rPr>
          <w:rFonts w:ascii="Arial Narrow" w:hAnsi="Arial Narrow" w:cs="Arial"/>
          <w:lang w:val="es-ES"/>
        </w:rPr>
        <w:t xml:space="preserve"> convocó a </w:t>
      </w:r>
      <w:r w:rsidR="008B59F2">
        <w:rPr>
          <w:rFonts w:ascii="Arial Narrow" w:hAnsi="Arial Narrow" w:cs="Arial"/>
          <w:bCs/>
          <w:lang w:val="es-ES"/>
        </w:rPr>
        <w:t>Compra</w:t>
      </w:r>
      <w:r w:rsidR="00B82D30">
        <w:rPr>
          <w:rFonts w:ascii="Arial Narrow" w:hAnsi="Arial Narrow" w:cs="Arial"/>
          <w:bCs/>
          <w:lang w:val="es-ES"/>
        </w:rPr>
        <w:t xml:space="preserve"> Menor</w:t>
      </w:r>
      <w:r w:rsidRPr="00227803">
        <w:rPr>
          <w:rFonts w:ascii="Arial Narrow" w:hAnsi="Arial Narrow" w:cs="Arial"/>
          <w:b/>
          <w:bCs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para la</w:t>
      </w:r>
      <w:r w:rsidR="00EB1E23">
        <w:rPr>
          <w:rFonts w:ascii="Arial Narrow" w:hAnsi="Arial Narrow" w:cs="Arial"/>
          <w:lang w:val="es-ES"/>
        </w:rPr>
        <w:t xml:space="preserve"> </w:t>
      </w:r>
      <w:r w:rsidR="00FB7EAB" w:rsidRPr="00FB7EAB">
        <w:rPr>
          <w:rFonts w:ascii="Arial Narrow" w:hAnsi="Arial Narrow" w:cs="Arial"/>
          <w:b/>
          <w:lang w:val="es-ES"/>
        </w:rPr>
        <w:t>Adquisición de Bonos Prepagados para Obsequiar los Días de las Madres y de los Padres</w:t>
      </w:r>
      <w:r w:rsidRPr="00227803">
        <w:rPr>
          <w:rFonts w:ascii="Arial Narrow" w:hAnsi="Arial Narrow" w:cs="Arial"/>
          <w:color w:val="800000"/>
          <w:lang w:val="es-ES"/>
        </w:rPr>
        <w:t>.</w:t>
      </w:r>
    </w:p>
    <w:p w14:paraId="0992E500" w14:textId="77777777" w:rsidR="006D4BEA" w:rsidRPr="00227803" w:rsidRDefault="006D4BEA" w:rsidP="0084721A">
      <w:pPr>
        <w:jc w:val="both"/>
        <w:rPr>
          <w:rFonts w:ascii="Arial Narrow" w:hAnsi="Arial Narrow" w:cs="Arial"/>
          <w:color w:val="800000"/>
          <w:lang w:val="es-ES"/>
        </w:rPr>
      </w:pPr>
    </w:p>
    <w:p w14:paraId="6367EF1D" w14:textId="27356C69"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POR CUANTO:</w:t>
      </w:r>
      <w:r w:rsidRPr="00227803">
        <w:rPr>
          <w:rFonts w:ascii="Arial Narrow" w:hAnsi="Arial Narrow" w:cs="Arial"/>
          <w:lang w:val="es-ES"/>
        </w:rPr>
        <w:t xml:space="preserve"> Que hasta el </w:t>
      </w:r>
      <w:proofErr w:type="gramStart"/>
      <w:r w:rsidRPr="00227803">
        <w:rPr>
          <w:rFonts w:ascii="Arial Narrow" w:hAnsi="Arial Narrow" w:cs="Arial"/>
          <w:lang w:val="es-ES"/>
        </w:rPr>
        <w:t xml:space="preserve">día </w:t>
      </w:r>
      <w:r w:rsidR="0042443E">
        <w:rPr>
          <w:rFonts w:ascii="Arial Narrow" w:hAnsi="Arial Narrow" w:cs="Arial"/>
          <w:lang w:val="es-ES"/>
        </w:rPr>
        <w:t>lunes</w:t>
      </w:r>
      <w:proofErr w:type="gramEnd"/>
      <w:r w:rsidR="0042443E">
        <w:rPr>
          <w:rFonts w:ascii="Arial Narrow" w:hAnsi="Arial Narrow" w:cs="Arial"/>
          <w:lang w:val="es-ES"/>
        </w:rPr>
        <w:t xml:space="preserve"> </w:t>
      </w:r>
      <w:r w:rsidR="00406014">
        <w:rPr>
          <w:rFonts w:ascii="Arial Narrow" w:hAnsi="Arial Narrow" w:cs="Arial"/>
          <w:lang w:val="es-ES"/>
        </w:rPr>
        <w:t>siete</w:t>
      </w:r>
      <w:r w:rsidR="0045223D">
        <w:rPr>
          <w:rFonts w:ascii="Arial Narrow" w:hAnsi="Arial Narrow" w:cs="Arial"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(</w:t>
      </w:r>
      <w:r w:rsidR="00406014">
        <w:rPr>
          <w:rFonts w:ascii="Arial Narrow" w:hAnsi="Arial Narrow" w:cs="Arial"/>
          <w:lang w:val="es-ES"/>
        </w:rPr>
        <w:t>7</w:t>
      </w:r>
      <w:r w:rsidRPr="00227803">
        <w:rPr>
          <w:rFonts w:ascii="Arial Narrow" w:hAnsi="Arial Narrow" w:cs="Arial"/>
          <w:lang w:val="es-ES"/>
        </w:rPr>
        <w:t xml:space="preserve">) del mes de </w:t>
      </w:r>
      <w:r w:rsidR="00FB7EAB">
        <w:rPr>
          <w:rFonts w:ascii="Arial Narrow" w:hAnsi="Arial Narrow" w:cs="Arial"/>
          <w:lang w:val="es-ES"/>
        </w:rPr>
        <w:t xml:space="preserve">julio </w:t>
      </w:r>
      <w:r w:rsidR="00406014">
        <w:rPr>
          <w:rFonts w:ascii="Arial Narrow" w:hAnsi="Arial Narrow" w:cs="Arial"/>
          <w:lang w:val="es-ES"/>
        </w:rPr>
        <w:t>d</w:t>
      </w:r>
      <w:r w:rsidRPr="00227803">
        <w:rPr>
          <w:rFonts w:ascii="Arial Narrow" w:hAnsi="Arial Narrow" w:cs="Arial"/>
          <w:lang w:val="es-ES"/>
        </w:rPr>
        <w:t>el a</w:t>
      </w:r>
      <w:r>
        <w:rPr>
          <w:rFonts w:ascii="Arial Narrow" w:hAnsi="Arial Narrow" w:cs="Arial"/>
          <w:lang w:val="es-ES"/>
        </w:rPr>
        <w:t>ñ</w:t>
      </w:r>
      <w:r w:rsidRPr="00227803">
        <w:rPr>
          <w:rFonts w:ascii="Arial Narrow" w:hAnsi="Arial Narrow" w:cs="Arial"/>
          <w:lang w:val="es-ES"/>
        </w:rPr>
        <w:t xml:space="preserve">o </w:t>
      </w:r>
      <w:r w:rsidR="008B59F2">
        <w:rPr>
          <w:rFonts w:ascii="Arial Narrow" w:hAnsi="Arial Narrow" w:cs="Arial"/>
          <w:lang w:val="es-ES"/>
        </w:rPr>
        <w:t>dos mil veint</w:t>
      </w:r>
      <w:r w:rsidR="00FC306A">
        <w:rPr>
          <w:rFonts w:ascii="Arial Narrow" w:hAnsi="Arial Narrow" w:cs="Arial"/>
          <w:lang w:val="es-ES"/>
        </w:rPr>
        <w:t>i</w:t>
      </w:r>
      <w:r w:rsidR="00406014">
        <w:rPr>
          <w:rFonts w:ascii="Arial Narrow" w:hAnsi="Arial Narrow" w:cs="Arial"/>
          <w:lang w:val="es-ES"/>
        </w:rPr>
        <w:t>cinco</w:t>
      </w:r>
      <w:r w:rsidR="008B59F2">
        <w:rPr>
          <w:rFonts w:ascii="Arial Narrow" w:hAnsi="Arial Narrow" w:cs="Arial"/>
          <w:lang w:val="es-ES"/>
        </w:rPr>
        <w:t xml:space="preserve"> (202</w:t>
      </w:r>
      <w:r w:rsidR="00406014">
        <w:rPr>
          <w:rFonts w:ascii="Arial Narrow" w:hAnsi="Arial Narrow" w:cs="Arial"/>
          <w:lang w:val="es-ES"/>
        </w:rPr>
        <w:t>5</w:t>
      </w:r>
      <w:r w:rsidR="008B59F2">
        <w:rPr>
          <w:rFonts w:ascii="Arial Narrow" w:hAnsi="Arial Narrow" w:cs="Arial"/>
          <w:lang w:val="es-ES"/>
        </w:rPr>
        <w:t>), estuv</w:t>
      </w:r>
      <w:r w:rsidR="00834766">
        <w:rPr>
          <w:rFonts w:ascii="Arial Narrow" w:hAnsi="Arial Narrow" w:cs="Arial"/>
          <w:lang w:val="es-ES"/>
        </w:rPr>
        <w:t>o</w:t>
      </w:r>
      <w:r w:rsidRPr="00227803">
        <w:rPr>
          <w:rFonts w:ascii="Arial Narrow" w:hAnsi="Arial Narrow" w:cs="Arial"/>
          <w:lang w:val="es-ES"/>
        </w:rPr>
        <w:t xml:space="preserve"> disponible para todos los interesados </w:t>
      </w:r>
      <w:r w:rsidR="00834766">
        <w:rPr>
          <w:rFonts w:ascii="Arial Narrow" w:hAnsi="Arial Narrow" w:cs="Arial"/>
          <w:lang w:val="es-ES"/>
        </w:rPr>
        <w:t>e</w:t>
      </w:r>
      <w:r w:rsidRPr="00227803">
        <w:rPr>
          <w:rFonts w:ascii="Arial Narrow" w:hAnsi="Arial Narrow" w:cs="Arial"/>
          <w:lang w:val="es-ES"/>
        </w:rPr>
        <w:t xml:space="preserve">l Pliego de Condiciones Específicas para la referida </w:t>
      </w:r>
      <w:r w:rsidR="008B59F2">
        <w:rPr>
          <w:rFonts w:ascii="Arial Narrow" w:hAnsi="Arial Narrow" w:cs="Arial"/>
          <w:lang w:val="es-ES"/>
        </w:rPr>
        <w:t>Compra</w:t>
      </w:r>
      <w:r w:rsidR="00406014">
        <w:rPr>
          <w:rFonts w:ascii="Arial Narrow" w:hAnsi="Arial Narrow" w:cs="Arial"/>
          <w:lang w:val="es-ES"/>
        </w:rPr>
        <w:t xml:space="preserve"> Menor</w:t>
      </w:r>
      <w:r w:rsidRPr="00227803">
        <w:rPr>
          <w:rFonts w:ascii="Arial Narrow" w:hAnsi="Arial Narrow" w:cs="Arial"/>
          <w:lang w:val="es-ES"/>
        </w:rPr>
        <w:t xml:space="preserve">. </w:t>
      </w:r>
    </w:p>
    <w:p w14:paraId="254D1BA1" w14:textId="77777777" w:rsidR="006D4BEA" w:rsidRPr="00227803" w:rsidRDefault="006D4BEA" w:rsidP="0084721A">
      <w:pPr>
        <w:jc w:val="both"/>
        <w:rPr>
          <w:rFonts w:ascii="Arial Narrow" w:hAnsi="Arial Narrow" w:cs="Arial"/>
          <w:b/>
          <w:color w:val="000000"/>
          <w:lang w:val="es-ES"/>
        </w:rPr>
      </w:pPr>
    </w:p>
    <w:p w14:paraId="1A29BF24" w14:textId="48B7C18F" w:rsidR="006D4BEA" w:rsidRPr="00227803" w:rsidRDefault="006D4BEA" w:rsidP="0084721A">
      <w:pPr>
        <w:jc w:val="both"/>
        <w:rPr>
          <w:rFonts w:ascii="Arial Narrow" w:hAnsi="Arial Narrow" w:cs="Arial"/>
          <w:color w:val="000000"/>
          <w:lang w:val="es-ES"/>
        </w:rPr>
      </w:pPr>
      <w:r w:rsidRPr="00227803">
        <w:rPr>
          <w:rFonts w:ascii="Arial Narrow" w:hAnsi="Arial Narrow" w:cs="Arial"/>
          <w:b/>
          <w:color w:val="000000"/>
          <w:lang w:val="es-ES"/>
        </w:rPr>
        <w:t>POR CUANTO</w:t>
      </w:r>
      <w:r w:rsidRPr="00227803">
        <w:rPr>
          <w:rFonts w:ascii="Arial Narrow" w:hAnsi="Arial Narrow" w:cs="Arial"/>
          <w:color w:val="000000"/>
          <w:lang w:val="es-ES"/>
        </w:rPr>
        <w:t xml:space="preserve">: Que el </w:t>
      </w:r>
      <w:proofErr w:type="gramStart"/>
      <w:r w:rsidRPr="00227803">
        <w:rPr>
          <w:rFonts w:ascii="Arial Narrow" w:hAnsi="Arial Narrow" w:cs="Arial"/>
          <w:color w:val="000000"/>
          <w:lang w:val="es-ES"/>
        </w:rPr>
        <w:t xml:space="preserve">día </w:t>
      </w:r>
      <w:r w:rsidR="0042443E">
        <w:rPr>
          <w:rFonts w:ascii="Arial Narrow" w:hAnsi="Arial Narrow" w:cs="Arial"/>
          <w:lang w:val="es-ES"/>
        </w:rPr>
        <w:t>lunes</w:t>
      </w:r>
      <w:proofErr w:type="gramEnd"/>
      <w:r w:rsidR="0042443E">
        <w:rPr>
          <w:rFonts w:ascii="Arial Narrow" w:hAnsi="Arial Narrow" w:cs="Arial"/>
          <w:lang w:val="es-ES"/>
        </w:rPr>
        <w:t xml:space="preserve"> </w:t>
      </w:r>
      <w:r w:rsidR="00406014">
        <w:rPr>
          <w:rFonts w:ascii="Arial Narrow" w:hAnsi="Arial Narrow" w:cs="Arial"/>
          <w:lang w:val="es-ES"/>
        </w:rPr>
        <w:t>siete</w:t>
      </w:r>
      <w:r w:rsidR="0042443E">
        <w:rPr>
          <w:rFonts w:ascii="Arial Narrow" w:hAnsi="Arial Narrow" w:cs="Arial"/>
          <w:lang w:val="es-ES"/>
        </w:rPr>
        <w:t xml:space="preserve"> </w:t>
      </w:r>
      <w:r w:rsidR="0042443E" w:rsidRPr="00227803">
        <w:rPr>
          <w:rFonts w:ascii="Arial Narrow" w:hAnsi="Arial Narrow" w:cs="Arial"/>
          <w:lang w:val="es-ES"/>
        </w:rPr>
        <w:t>(</w:t>
      </w:r>
      <w:r w:rsidR="00406014">
        <w:rPr>
          <w:rFonts w:ascii="Arial Narrow" w:hAnsi="Arial Narrow" w:cs="Arial"/>
          <w:lang w:val="es-ES"/>
        </w:rPr>
        <w:t>7</w:t>
      </w:r>
      <w:r w:rsidR="0042443E" w:rsidRPr="00227803">
        <w:rPr>
          <w:rFonts w:ascii="Arial Narrow" w:hAnsi="Arial Narrow" w:cs="Arial"/>
          <w:lang w:val="es-ES"/>
        </w:rPr>
        <w:t xml:space="preserve">) del mes de </w:t>
      </w:r>
      <w:r w:rsidR="00406014">
        <w:rPr>
          <w:rFonts w:ascii="Arial Narrow" w:hAnsi="Arial Narrow" w:cs="Arial"/>
          <w:lang w:val="es-ES"/>
        </w:rPr>
        <w:t>abril</w:t>
      </w:r>
      <w:r w:rsidR="0042443E" w:rsidRPr="00227803">
        <w:rPr>
          <w:rFonts w:ascii="Arial Narrow" w:hAnsi="Arial Narrow" w:cs="Arial"/>
          <w:lang w:val="es-ES"/>
        </w:rPr>
        <w:t xml:space="preserve"> </w:t>
      </w:r>
      <w:r w:rsidR="0045223D" w:rsidRPr="0045223D">
        <w:rPr>
          <w:rFonts w:ascii="Arial Narrow" w:hAnsi="Arial Narrow" w:cs="Arial"/>
          <w:color w:val="000000"/>
          <w:lang w:val="es-ES"/>
        </w:rPr>
        <w:t>del año dos mil veinti</w:t>
      </w:r>
      <w:r w:rsidR="00406014">
        <w:rPr>
          <w:rFonts w:ascii="Arial Narrow" w:hAnsi="Arial Narrow" w:cs="Arial"/>
          <w:color w:val="000000"/>
          <w:lang w:val="es-ES"/>
        </w:rPr>
        <w:t>cinco</w:t>
      </w:r>
      <w:r w:rsidR="0045223D" w:rsidRPr="0045223D">
        <w:rPr>
          <w:rFonts w:ascii="Arial Narrow" w:hAnsi="Arial Narrow" w:cs="Arial"/>
          <w:color w:val="000000"/>
          <w:lang w:val="es-ES"/>
        </w:rPr>
        <w:t xml:space="preserve"> (202</w:t>
      </w:r>
      <w:r w:rsidR="00406014">
        <w:rPr>
          <w:rFonts w:ascii="Arial Narrow" w:hAnsi="Arial Narrow" w:cs="Arial"/>
          <w:color w:val="000000"/>
          <w:lang w:val="es-ES"/>
        </w:rPr>
        <w:t>5</w:t>
      </w:r>
      <w:r w:rsidR="0045223D" w:rsidRPr="0045223D">
        <w:rPr>
          <w:rFonts w:ascii="Arial Narrow" w:hAnsi="Arial Narrow" w:cs="Arial"/>
          <w:color w:val="000000"/>
          <w:lang w:val="es-ES"/>
        </w:rPr>
        <w:t>)</w:t>
      </w:r>
      <w:r w:rsidRPr="00227803">
        <w:rPr>
          <w:rFonts w:ascii="Arial Narrow" w:hAnsi="Arial Narrow" w:cs="Arial"/>
          <w:color w:val="000000"/>
          <w:lang w:val="es-ES"/>
        </w:rPr>
        <w:t xml:space="preserve"> se procedió a la </w:t>
      </w:r>
      <w:r w:rsidRPr="00227803">
        <w:rPr>
          <w:rFonts w:ascii="Arial Narrow" w:hAnsi="Arial Narrow" w:cs="Arial"/>
          <w:i/>
          <w:color w:val="000000"/>
          <w:lang w:val="es-ES"/>
        </w:rPr>
        <w:t>recepción</w:t>
      </w:r>
      <w:r w:rsidR="00406014">
        <w:rPr>
          <w:rFonts w:ascii="Arial Narrow" w:hAnsi="Arial Narrow" w:cs="Arial"/>
          <w:i/>
          <w:color w:val="000000"/>
          <w:lang w:val="es-ES"/>
        </w:rPr>
        <w:t xml:space="preserve"> y apertura </w:t>
      </w:r>
      <w:r w:rsidRPr="00227803">
        <w:rPr>
          <w:rFonts w:ascii="Arial Narrow" w:hAnsi="Arial Narrow" w:cs="Arial"/>
          <w:i/>
          <w:color w:val="000000"/>
          <w:lang w:val="es-ES"/>
        </w:rPr>
        <w:t xml:space="preserve">de las </w:t>
      </w:r>
      <w:r w:rsidR="00406014">
        <w:rPr>
          <w:rFonts w:ascii="Arial Narrow" w:hAnsi="Arial Narrow" w:cs="Arial"/>
          <w:i/>
          <w:color w:val="000000"/>
          <w:lang w:val="es-ES"/>
        </w:rPr>
        <w:t>Sobres</w:t>
      </w:r>
      <w:r w:rsidRPr="00227803">
        <w:rPr>
          <w:rFonts w:ascii="Arial Narrow" w:hAnsi="Arial Narrow" w:cs="Arial"/>
          <w:color w:val="000000"/>
          <w:lang w:val="es-ES"/>
        </w:rPr>
        <w:t xml:space="preserve"> content</w:t>
      </w:r>
      <w:r w:rsidR="008B59F2">
        <w:rPr>
          <w:rFonts w:ascii="Arial Narrow" w:hAnsi="Arial Narrow" w:cs="Arial"/>
          <w:color w:val="000000"/>
          <w:lang w:val="es-ES"/>
        </w:rPr>
        <w:t>ivos de las Propuestas Técnicas</w:t>
      </w:r>
      <w:r w:rsidR="00406014">
        <w:rPr>
          <w:rFonts w:ascii="Arial Narrow" w:hAnsi="Arial Narrow" w:cs="Arial"/>
          <w:color w:val="000000"/>
          <w:lang w:val="es-ES"/>
        </w:rPr>
        <w:t xml:space="preserve"> y Económicas</w:t>
      </w:r>
      <w:r w:rsidRPr="00227803">
        <w:rPr>
          <w:rFonts w:ascii="Arial Narrow" w:hAnsi="Arial Narrow" w:cs="Arial"/>
          <w:color w:val="000000"/>
          <w:lang w:val="es-ES"/>
        </w:rPr>
        <w:t xml:space="preserve"> de los Oferentes participantes en</w:t>
      </w:r>
      <w:r w:rsidRPr="00227803">
        <w:rPr>
          <w:rFonts w:ascii="Arial Narrow" w:hAnsi="Arial Narrow" w:cs="Arial"/>
          <w:i/>
          <w:color w:val="000000"/>
          <w:lang w:val="es-ES"/>
        </w:rPr>
        <w:t xml:space="preserve"> </w:t>
      </w:r>
      <w:r w:rsidRPr="00227803">
        <w:rPr>
          <w:rFonts w:ascii="Arial Narrow" w:hAnsi="Arial Narrow" w:cs="Arial"/>
          <w:color w:val="000000"/>
          <w:lang w:val="es-ES"/>
        </w:rPr>
        <w:t xml:space="preserve">la </w:t>
      </w:r>
      <w:r w:rsidR="008B59F2">
        <w:rPr>
          <w:rFonts w:ascii="Arial Narrow" w:hAnsi="Arial Narrow" w:cs="Arial"/>
          <w:color w:val="000000"/>
          <w:lang w:val="es-ES"/>
        </w:rPr>
        <w:t>Compra</w:t>
      </w:r>
      <w:r w:rsidR="00406014">
        <w:rPr>
          <w:rFonts w:ascii="Arial Narrow" w:hAnsi="Arial Narrow" w:cs="Arial"/>
          <w:color w:val="000000"/>
          <w:lang w:val="es-ES"/>
        </w:rPr>
        <w:t xml:space="preserve"> Menor de </w:t>
      </w:r>
      <w:r w:rsidR="008B59F2">
        <w:rPr>
          <w:rFonts w:ascii="Arial Narrow" w:hAnsi="Arial Narrow" w:cs="Arial"/>
          <w:color w:val="000000"/>
          <w:lang w:val="es-ES"/>
        </w:rPr>
        <w:t xml:space="preserve">referencia: </w:t>
      </w:r>
      <w:r w:rsidR="008B59F2">
        <w:rPr>
          <w:rFonts w:ascii="Arial Narrow" w:hAnsi="Arial Narrow" w:cs="Arial"/>
          <w:b/>
          <w:color w:val="000000"/>
          <w:lang w:val="es-ES"/>
        </w:rPr>
        <w:t>CONADIS-</w:t>
      </w:r>
      <w:r w:rsidR="00406014">
        <w:rPr>
          <w:rFonts w:ascii="Arial Narrow" w:hAnsi="Arial Narrow" w:cs="Arial"/>
          <w:b/>
          <w:color w:val="000000"/>
          <w:lang w:val="es-ES"/>
        </w:rPr>
        <w:t>DAF</w:t>
      </w:r>
      <w:r w:rsidR="008B59F2">
        <w:rPr>
          <w:rFonts w:ascii="Arial Narrow" w:hAnsi="Arial Narrow" w:cs="Arial"/>
          <w:b/>
          <w:color w:val="000000"/>
          <w:lang w:val="es-ES"/>
        </w:rPr>
        <w:t>-C</w:t>
      </w:r>
      <w:r w:rsidR="00406014">
        <w:rPr>
          <w:rFonts w:ascii="Arial Narrow" w:hAnsi="Arial Narrow" w:cs="Arial"/>
          <w:b/>
          <w:color w:val="000000"/>
          <w:lang w:val="es-ES"/>
        </w:rPr>
        <w:t>M</w:t>
      </w:r>
      <w:r w:rsidR="008B59F2">
        <w:rPr>
          <w:rFonts w:ascii="Arial Narrow" w:hAnsi="Arial Narrow" w:cs="Arial"/>
          <w:b/>
          <w:color w:val="000000"/>
          <w:lang w:val="es-ES"/>
        </w:rPr>
        <w:t>-202</w:t>
      </w:r>
      <w:r w:rsidR="00406014">
        <w:rPr>
          <w:rFonts w:ascii="Arial Narrow" w:hAnsi="Arial Narrow" w:cs="Arial"/>
          <w:b/>
          <w:color w:val="000000"/>
          <w:lang w:val="es-ES"/>
        </w:rPr>
        <w:t>5</w:t>
      </w:r>
      <w:r w:rsidR="008B59F2">
        <w:rPr>
          <w:rFonts w:ascii="Arial Narrow" w:hAnsi="Arial Narrow" w:cs="Arial"/>
          <w:b/>
          <w:color w:val="000000"/>
          <w:lang w:val="es-ES"/>
        </w:rPr>
        <w:t>-00</w:t>
      </w:r>
      <w:r w:rsidR="00FB7EAB">
        <w:rPr>
          <w:rFonts w:ascii="Arial Narrow" w:hAnsi="Arial Narrow" w:cs="Arial"/>
          <w:b/>
          <w:color w:val="000000"/>
          <w:lang w:val="es-ES"/>
        </w:rPr>
        <w:t>13</w:t>
      </w:r>
      <w:r w:rsidRPr="00227803">
        <w:rPr>
          <w:rFonts w:ascii="Arial Narrow" w:hAnsi="Arial Narrow" w:cs="Arial"/>
          <w:color w:val="000000"/>
          <w:lang w:val="es-ES"/>
        </w:rPr>
        <w:t>, en presencia de</w:t>
      </w:r>
      <w:r w:rsidR="00406014">
        <w:rPr>
          <w:rFonts w:ascii="Arial Narrow" w:hAnsi="Arial Narrow" w:cs="Arial"/>
          <w:color w:val="000000"/>
          <w:lang w:val="es-ES"/>
        </w:rPr>
        <w:t xml:space="preserve"> </w:t>
      </w:r>
      <w:r w:rsidRPr="00227803">
        <w:rPr>
          <w:rFonts w:ascii="Arial Narrow" w:hAnsi="Arial Narrow" w:cs="Arial"/>
          <w:color w:val="000000"/>
          <w:lang w:val="es-ES"/>
        </w:rPr>
        <w:t>l</w:t>
      </w:r>
      <w:r w:rsidR="00406014">
        <w:rPr>
          <w:rFonts w:ascii="Arial Narrow" w:hAnsi="Arial Narrow" w:cs="Arial"/>
          <w:color w:val="000000"/>
          <w:lang w:val="es-ES"/>
        </w:rPr>
        <w:t>a Dirección Administrativa y Financiera y la Unidad Solicitante</w:t>
      </w:r>
      <w:r w:rsidRPr="00227803">
        <w:rPr>
          <w:rFonts w:ascii="Arial Narrow" w:hAnsi="Arial Narrow" w:cs="Arial"/>
          <w:color w:val="000000"/>
          <w:lang w:val="es-ES"/>
        </w:rPr>
        <w:t>.</w:t>
      </w:r>
    </w:p>
    <w:p w14:paraId="7AA97C7E" w14:textId="77777777" w:rsidR="006D4BEA" w:rsidRPr="00227803" w:rsidRDefault="006D4BEA" w:rsidP="0084721A">
      <w:pPr>
        <w:jc w:val="both"/>
        <w:rPr>
          <w:rFonts w:ascii="Arial Narrow" w:hAnsi="Arial Narrow" w:cs="Arial"/>
          <w:color w:val="000000"/>
          <w:lang w:val="es-ES"/>
        </w:rPr>
      </w:pPr>
    </w:p>
    <w:p w14:paraId="5319DC97" w14:textId="4B1C964A"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bCs/>
          <w:lang w:val="es-ES"/>
        </w:rPr>
        <w:t>POR CUANTO:</w:t>
      </w:r>
      <w:r w:rsidRPr="00227803">
        <w:rPr>
          <w:rFonts w:ascii="Arial Narrow" w:hAnsi="Arial Narrow" w:cs="Arial"/>
          <w:bCs/>
          <w:lang w:val="es-ES"/>
        </w:rPr>
        <w:t xml:space="preserve"> Que después de un minucioso estudio de todas las Propuestas presentadas, </w:t>
      </w:r>
      <w:r w:rsidR="00406014">
        <w:rPr>
          <w:rFonts w:ascii="Arial Narrow" w:hAnsi="Arial Narrow" w:cs="Arial"/>
          <w:bCs/>
          <w:lang w:val="es-ES"/>
        </w:rPr>
        <w:t>la Dirección Administrativa y Financiera</w:t>
      </w:r>
      <w:r w:rsidRPr="00227803">
        <w:rPr>
          <w:rFonts w:ascii="Arial Narrow" w:hAnsi="Arial Narrow" w:cs="Arial"/>
          <w:bCs/>
          <w:lang w:val="es-ES"/>
        </w:rPr>
        <w:t xml:space="preserve"> de</w:t>
      </w:r>
      <w:r w:rsidR="00F04EA3">
        <w:rPr>
          <w:rFonts w:ascii="Arial Narrow" w:hAnsi="Arial Narrow" w:cs="Arial"/>
          <w:bCs/>
          <w:lang w:val="es-ES"/>
        </w:rPr>
        <w:t xml:space="preserve">l </w:t>
      </w:r>
      <w:r w:rsidR="00F04EA3">
        <w:rPr>
          <w:rFonts w:ascii="Arial Narrow" w:hAnsi="Arial Narrow" w:cs="Arial"/>
          <w:b/>
          <w:bCs/>
          <w:lang w:val="es-ES"/>
        </w:rPr>
        <w:t>CONADIS</w:t>
      </w:r>
      <w:r w:rsidR="00F04EA3">
        <w:rPr>
          <w:rFonts w:ascii="Arial Narrow" w:hAnsi="Arial Narrow" w:cs="Arial"/>
          <w:lang w:val="es-ES"/>
        </w:rPr>
        <w:t>,</w:t>
      </w:r>
      <w:r w:rsidRPr="00227803">
        <w:rPr>
          <w:rFonts w:ascii="Arial Narrow" w:hAnsi="Arial Narrow" w:cs="Arial"/>
          <w:lang w:val="es-ES"/>
        </w:rPr>
        <w:t xml:space="preserve"> mediante Acta No. ________, de fecha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="0045223D">
        <w:rPr>
          <w:rFonts w:ascii="Arial Narrow" w:hAnsi="Arial Narrow" w:cs="Arial"/>
          <w:lang w:val="es-ES"/>
        </w:rPr>
        <w:t>__________</w:t>
      </w:r>
      <w:r w:rsidRPr="00227803">
        <w:rPr>
          <w:rFonts w:ascii="Arial Narrow" w:hAnsi="Arial Narrow" w:cs="Arial"/>
          <w:lang w:val="es-ES"/>
        </w:rPr>
        <w:t xml:space="preserve"> (</w:t>
      </w:r>
      <w:r w:rsidR="0045223D">
        <w:rPr>
          <w:rFonts w:ascii="Arial Narrow" w:hAnsi="Arial Narrow" w:cs="Arial"/>
          <w:lang w:val="es-ES"/>
        </w:rPr>
        <w:t>__</w:t>
      </w:r>
      <w:r w:rsidRPr="00227803">
        <w:rPr>
          <w:rFonts w:ascii="Arial Narrow" w:hAnsi="Arial Narrow" w:cs="Arial"/>
          <w:lang w:val="es-ES"/>
        </w:rPr>
        <w:t>) del mes de</w:t>
      </w:r>
      <w:r w:rsidR="0042443E">
        <w:rPr>
          <w:rFonts w:ascii="Arial Narrow" w:hAnsi="Arial Narrow" w:cs="Arial"/>
          <w:lang w:val="es-ES"/>
        </w:rPr>
        <w:t xml:space="preserve"> </w:t>
      </w:r>
      <w:r w:rsidR="00FB7EAB">
        <w:rPr>
          <w:rFonts w:ascii="Arial Narrow" w:hAnsi="Arial Narrow" w:cs="Arial"/>
          <w:lang w:val="es-ES"/>
        </w:rPr>
        <w:t>julio</w:t>
      </w:r>
      <w:r w:rsidRPr="00227803">
        <w:rPr>
          <w:rFonts w:ascii="Arial Narrow" w:hAnsi="Arial Narrow" w:cs="Arial"/>
          <w:lang w:val="es-ES"/>
        </w:rPr>
        <w:t xml:space="preserve"> del a</w:t>
      </w:r>
      <w:r w:rsidR="00F04EA3">
        <w:rPr>
          <w:rFonts w:ascii="Arial Narrow" w:hAnsi="Arial Narrow" w:cs="Arial"/>
          <w:lang w:val="es-ES"/>
        </w:rPr>
        <w:t>ñ</w:t>
      </w:r>
      <w:r w:rsidRPr="00227803">
        <w:rPr>
          <w:rFonts w:ascii="Arial Narrow" w:hAnsi="Arial Narrow" w:cs="Arial"/>
          <w:lang w:val="es-ES"/>
        </w:rPr>
        <w:t>o</w:t>
      </w:r>
      <w:r w:rsidR="00F04EA3">
        <w:rPr>
          <w:rFonts w:ascii="Arial Narrow" w:hAnsi="Arial Narrow" w:cs="Arial"/>
          <w:lang w:val="es-ES"/>
        </w:rPr>
        <w:t xml:space="preserve"> dos mil veint</w:t>
      </w:r>
      <w:r w:rsidR="00834766">
        <w:rPr>
          <w:rFonts w:ascii="Arial Narrow" w:hAnsi="Arial Narrow" w:cs="Arial"/>
          <w:lang w:val="es-ES"/>
        </w:rPr>
        <w:t>i</w:t>
      </w:r>
      <w:r w:rsidR="00406014">
        <w:rPr>
          <w:rFonts w:ascii="Arial Narrow" w:hAnsi="Arial Narrow" w:cs="Arial"/>
          <w:lang w:val="es-ES"/>
        </w:rPr>
        <w:t>cinco</w:t>
      </w:r>
      <w:r w:rsidR="00834766">
        <w:rPr>
          <w:rFonts w:ascii="Arial Narrow" w:hAnsi="Arial Narrow" w:cs="Arial"/>
          <w:lang w:val="es-ES"/>
        </w:rPr>
        <w:t xml:space="preserve"> </w:t>
      </w:r>
      <w:r w:rsidR="00F04EA3">
        <w:rPr>
          <w:rFonts w:ascii="Arial Narrow" w:hAnsi="Arial Narrow" w:cs="Arial"/>
          <w:lang w:val="es-ES"/>
        </w:rPr>
        <w:t>(202</w:t>
      </w:r>
      <w:r w:rsidR="00406014">
        <w:rPr>
          <w:rFonts w:ascii="Arial Narrow" w:hAnsi="Arial Narrow" w:cs="Arial"/>
          <w:lang w:val="es-ES"/>
        </w:rPr>
        <w:t>5</w:t>
      </w:r>
      <w:r w:rsidR="00F04EA3">
        <w:rPr>
          <w:rFonts w:ascii="Arial Narrow" w:hAnsi="Arial Narrow" w:cs="Arial"/>
          <w:lang w:val="es-ES"/>
        </w:rPr>
        <w:t>)</w:t>
      </w:r>
      <w:r w:rsidRPr="00227803">
        <w:rPr>
          <w:rFonts w:ascii="Arial Narrow" w:hAnsi="Arial Narrow" w:cs="Arial"/>
          <w:lang w:val="es-ES"/>
        </w:rPr>
        <w:t xml:space="preserve">, le adjudicó a </w:t>
      </w:r>
      <w:r w:rsidRPr="00227803">
        <w:rPr>
          <w:rFonts w:ascii="Arial Narrow" w:hAnsi="Arial Narrow" w:cs="Arial"/>
          <w:b/>
          <w:bCs/>
          <w:lang w:val="es-ES"/>
        </w:rPr>
        <w:t>EL PROVEEDOR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el Contrato de Suministro para </w:t>
      </w:r>
      <w:r w:rsidR="00F04EA3">
        <w:rPr>
          <w:rFonts w:ascii="Arial Narrow" w:hAnsi="Arial Narrow" w:cs="Arial"/>
          <w:lang w:val="es-ES"/>
        </w:rPr>
        <w:t>la adquisición de los Bienes que se indican</w:t>
      </w:r>
      <w:r w:rsidRPr="00227803">
        <w:rPr>
          <w:rFonts w:ascii="Arial Narrow" w:hAnsi="Arial Narrow" w:cs="Arial"/>
          <w:lang w:val="es-ES"/>
        </w:rPr>
        <w:t xml:space="preserve"> más adelante.</w:t>
      </w:r>
    </w:p>
    <w:p w14:paraId="22307F93" w14:textId="77777777"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14:paraId="399AE167" w14:textId="568110A6"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POR CUANTO:</w:t>
      </w:r>
      <w:r w:rsidRPr="00227803">
        <w:rPr>
          <w:rFonts w:ascii="Arial Narrow" w:hAnsi="Arial Narrow" w:cs="Arial"/>
          <w:lang w:val="es-ES"/>
        </w:rPr>
        <w:t xml:space="preserve"> A que el día</w:t>
      </w:r>
      <w:r w:rsidR="00834766">
        <w:rPr>
          <w:rFonts w:ascii="Arial Narrow" w:hAnsi="Arial Narrow" w:cs="Arial"/>
          <w:lang w:val="es-ES"/>
        </w:rPr>
        <w:t xml:space="preserve"> </w:t>
      </w:r>
      <w:r w:rsidR="0045223D">
        <w:rPr>
          <w:rFonts w:ascii="Arial Narrow" w:hAnsi="Arial Narrow" w:cs="Arial"/>
          <w:lang w:val="es-ES"/>
        </w:rPr>
        <w:t>______________</w:t>
      </w:r>
      <w:r w:rsidRPr="00227803">
        <w:rPr>
          <w:rFonts w:ascii="Arial Narrow" w:hAnsi="Arial Narrow" w:cs="Arial"/>
          <w:lang w:val="es-ES"/>
        </w:rPr>
        <w:t xml:space="preserve"> (</w:t>
      </w:r>
      <w:r w:rsidR="0045223D">
        <w:rPr>
          <w:rFonts w:ascii="Arial Narrow" w:hAnsi="Arial Narrow" w:cs="Arial"/>
          <w:lang w:val="es-ES"/>
        </w:rPr>
        <w:t>__</w:t>
      </w:r>
      <w:r w:rsidRPr="00227803">
        <w:rPr>
          <w:rFonts w:ascii="Arial Narrow" w:hAnsi="Arial Narrow" w:cs="Arial"/>
          <w:lang w:val="es-ES"/>
        </w:rPr>
        <w:t>) del mes de</w:t>
      </w:r>
      <w:r w:rsidR="00F04EA3">
        <w:rPr>
          <w:rFonts w:ascii="Arial Narrow" w:hAnsi="Arial Narrow" w:cs="Arial"/>
          <w:lang w:val="es-ES"/>
        </w:rPr>
        <w:t xml:space="preserve"> </w:t>
      </w:r>
      <w:r w:rsidR="00FB7EAB">
        <w:rPr>
          <w:rFonts w:ascii="Arial Narrow" w:hAnsi="Arial Narrow" w:cs="Arial"/>
          <w:lang w:val="es-ES"/>
        </w:rPr>
        <w:t>julio</w:t>
      </w:r>
      <w:r w:rsidRPr="00227803">
        <w:rPr>
          <w:rFonts w:ascii="Arial Narrow" w:hAnsi="Arial Narrow" w:cs="Arial"/>
          <w:lang w:val="es-ES"/>
        </w:rPr>
        <w:t xml:space="preserve"> del año </w:t>
      </w:r>
      <w:r w:rsidR="00F04EA3">
        <w:rPr>
          <w:rFonts w:ascii="Arial Narrow" w:hAnsi="Arial Narrow" w:cs="Arial"/>
          <w:lang w:val="es-ES"/>
        </w:rPr>
        <w:t>dos mil veint</w:t>
      </w:r>
      <w:r w:rsidR="00834766">
        <w:rPr>
          <w:rFonts w:ascii="Arial Narrow" w:hAnsi="Arial Narrow" w:cs="Arial"/>
          <w:lang w:val="es-ES"/>
        </w:rPr>
        <w:t>i</w:t>
      </w:r>
      <w:r w:rsidR="00406014">
        <w:rPr>
          <w:rFonts w:ascii="Arial Narrow" w:hAnsi="Arial Narrow" w:cs="Arial"/>
          <w:lang w:val="es-ES"/>
        </w:rPr>
        <w:t>cinco</w:t>
      </w:r>
      <w:r w:rsidR="00F04EA3">
        <w:rPr>
          <w:rFonts w:ascii="Arial Narrow" w:hAnsi="Arial Narrow" w:cs="Arial"/>
          <w:lang w:val="es-ES"/>
        </w:rPr>
        <w:t xml:space="preserve"> (202</w:t>
      </w:r>
      <w:r w:rsidR="00406014">
        <w:rPr>
          <w:rFonts w:ascii="Arial Narrow" w:hAnsi="Arial Narrow" w:cs="Arial"/>
          <w:lang w:val="es-ES"/>
        </w:rPr>
        <w:t>5</w:t>
      </w:r>
      <w:r w:rsidR="00F04EA3">
        <w:rPr>
          <w:rFonts w:ascii="Arial Narrow" w:hAnsi="Arial Narrow" w:cs="Arial"/>
          <w:lang w:val="es-ES"/>
        </w:rPr>
        <w:t>)</w:t>
      </w:r>
      <w:r w:rsidRPr="00227803">
        <w:rPr>
          <w:rFonts w:ascii="Arial Narrow" w:hAnsi="Arial Narrow" w:cs="Arial"/>
          <w:lang w:val="es-ES"/>
        </w:rPr>
        <w:t xml:space="preserve">, </w:t>
      </w:r>
      <w:r w:rsidR="00F04EA3">
        <w:rPr>
          <w:rFonts w:ascii="Arial Narrow" w:hAnsi="Arial Narrow" w:cs="Arial"/>
          <w:lang w:val="es-ES"/>
        </w:rPr>
        <w:t xml:space="preserve">el </w:t>
      </w:r>
      <w:r w:rsidR="00F04EA3">
        <w:rPr>
          <w:rFonts w:ascii="Arial Narrow" w:hAnsi="Arial Narrow" w:cs="Arial"/>
          <w:b/>
          <w:lang w:val="es-ES"/>
        </w:rPr>
        <w:t>CONADIS</w:t>
      </w:r>
      <w:r w:rsidRPr="00227803">
        <w:rPr>
          <w:rFonts w:ascii="Arial Narrow" w:hAnsi="Arial Narrow" w:cs="Arial"/>
          <w:lang w:val="es-ES"/>
        </w:rPr>
        <w:t xml:space="preserve"> procedió a la notificación del resultado de la </w:t>
      </w:r>
      <w:r w:rsidR="00F04EA3">
        <w:rPr>
          <w:rFonts w:ascii="Arial Narrow" w:hAnsi="Arial Narrow" w:cs="Arial"/>
          <w:lang w:val="es-ES"/>
        </w:rPr>
        <w:t>Comp</w:t>
      </w:r>
      <w:r w:rsidR="00406014">
        <w:rPr>
          <w:rFonts w:ascii="Arial Narrow" w:hAnsi="Arial Narrow" w:cs="Arial"/>
          <w:lang w:val="es-ES"/>
        </w:rPr>
        <w:t>ra Menor</w:t>
      </w:r>
      <w:r w:rsidRPr="00227803">
        <w:rPr>
          <w:rFonts w:ascii="Arial Narrow" w:hAnsi="Arial Narrow" w:cs="Arial"/>
          <w:lang w:val="es-ES"/>
        </w:rPr>
        <w:t xml:space="preserve"> conforme al Cronograma establecido</w:t>
      </w:r>
      <w:r w:rsidR="00834766">
        <w:rPr>
          <w:rFonts w:ascii="Arial Narrow" w:hAnsi="Arial Narrow" w:cs="Arial"/>
          <w:lang w:val="es-ES"/>
        </w:rPr>
        <w:t xml:space="preserve"> en el Pliego de Condiciones</w:t>
      </w:r>
      <w:r w:rsidRPr="00227803">
        <w:rPr>
          <w:rFonts w:ascii="Arial Narrow" w:hAnsi="Arial Narrow" w:cs="Arial"/>
          <w:lang w:val="es-ES"/>
        </w:rPr>
        <w:t>.</w:t>
      </w:r>
    </w:p>
    <w:p w14:paraId="05C5EC56" w14:textId="77777777"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14:paraId="15085066" w14:textId="48D4FC47"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POR CUANTO: </w:t>
      </w:r>
      <w:r w:rsidRPr="00227803">
        <w:rPr>
          <w:rFonts w:ascii="Arial Narrow" w:hAnsi="Arial Narrow" w:cs="Arial"/>
          <w:lang w:val="es-ES"/>
        </w:rPr>
        <w:t xml:space="preserve">En fecha </w:t>
      </w:r>
      <w:r w:rsidRPr="00227803">
        <w:rPr>
          <w:rFonts w:ascii="Arial Narrow" w:hAnsi="Arial Narrow" w:cs="Arial"/>
          <w:color w:val="000000"/>
          <w:lang w:val="es-ES"/>
        </w:rPr>
        <w:t xml:space="preserve">______ (_____) de </w:t>
      </w:r>
      <w:r w:rsidR="00FB7EAB">
        <w:rPr>
          <w:rFonts w:ascii="Arial Narrow" w:hAnsi="Arial Narrow" w:cs="Arial"/>
          <w:color w:val="000000"/>
          <w:lang w:val="es-ES"/>
        </w:rPr>
        <w:t>julio</w:t>
      </w:r>
      <w:r w:rsidRPr="00227803">
        <w:rPr>
          <w:rFonts w:ascii="Arial Narrow" w:hAnsi="Arial Narrow" w:cs="Arial"/>
          <w:lang w:val="es-ES"/>
        </w:rPr>
        <w:t xml:space="preserve"> del año </w:t>
      </w:r>
      <w:r w:rsidR="00834766">
        <w:rPr>
          <w:rFonts w:ascii="Arial Narrow" w:hAnsi="Arial Narrow" w:cs="Arial"/>
          <w:lang w:val="es-ES"/>
        </w:rPr>
        <w:t>dos mil veinti</w:t>
      </w:r>
      <w:r w:rsidR="00D25273">
        <w:rPr>
          <w:rFonts w:ascii="Arial Narrow" w:hAnsi="Arial Narrow" w:cs="Arial"/>
          <w:lang w:val="es-ES"/>
        </w:rPr>
        <w:t>cinco</w:t>
      </w:r>
      <w:r w:rsidR="00F04EA3">
        <w:rPr>
          <w:rFonts w:ascii="Arial Narrow" w:hAnsi="Arial Narrow" w:cs="Arial"/>
          <w:lang w:val="es-ES"/>
        </w:rPr>
        <w:t xml:space="preserve"> (202</w:t>
      </w:r>
      <w:r w:rsidR="00D25273">
        <w:rPr>
          <w:rFonts w:ascii="Arial Narrow" w:hAnsi="Arial Narrow" w:cs="Arial"/>
          <w:lang w:val="es-ES"/>
        </w:rPr>
        <w:t>5</w:t>
      </w:r>
      <w:r w:rsidR="00F04EA3">
        <w:rPr>
          <w:rFonts w:ascii="Arial Narrow" w:hAnsi="Arial Narrow" w:cs="Arial"/>
          <w:lang w:val="es-ES"/>
        </w:rPr>
        <w:t>)</w:t>
      </w:r>
      <w:r w:rsidRPr="00227803">
        <w:rPr>
          <w:rFonts w:ascii="Arial Narrow" w:hAnsi="Arial Narrow" w:cs="Arial"/>
          <w:color w:val="FF0000"/>
          <w:lang w:val="es-ES"/>
        </w:rPr>
        <w:t xml:space="preserve"> </w:t>
      </w:r>
      <w:r w:rsidRPr="00227803">
        <w:rPr>
          <w:rFonts w:ascii="Arial Narrow" w:hAnsi="Arial Narrow" w:cs="Arial"/>
          <w:b/>
          <w:lang w:val="es-ES"/>
        </w:rPr>
        <w:t xml:space="preserve">EL PROVEEDOR </w:t>
      </w:r>
      <w:r w:rsidRPr="00227803">
        <w:rPr>
          <w:rFonts w:ascii="Arial Narrow" w:hAnsi="Arial Narrow" w:cs="Arial"/>
          <w:lang w:val="es-ES"/>
        </w:rPr>
        <w:t xml:space="preserve">constituyó la Garantía de Fiel Cumplimiento de Contrato, correspondiente al </w:t>
      </w:r>
      <w:r w:rsidR="00450537">
        <w:rPr>
          <w:rFonts w:ascii="Arial Narrow" w:hAnsi="Arial Narrow" w:cs="Arial"/>
          <w:lang w:val="es-ES"/>
        </w:rPr>
        <w:t>cuatro (4</w:t>
      </w:r>
      <w:r w:rsidRPr="00227803">
        <w:rPr>
          <w:rFonts w:ascii="Arial Narrow" w:hAnsi="Arial Narrow" w:cs="Arial"/>
          <w:lang w:val="es-ES"/>
        </w:rPr>
        <w:t>%</w:t>
      </w:r>
      <w:r w:rsidR="00450537">
        <w:rPr>
          <w:rFonts w:ascii="Arial Narrow" w:hAnsi="Arial Narrow" w:cs="Arial"/>
          <w:lang w:val="es-ES"/>
        </w:rPr>
        <w:t>)</w:t>
      </w:r>
      <w:r w:rsidRPr="00227803">
        <w:rPr>
          <w:rFonts w:ascii="Arial Narrow" w:hAnsi="Arial Narrow" w:cs="Arial"/>
          <w:lang w:val="es-ES"/>
        </w:rPr>
        <w:t xml:space="preserve"> del monto total a</w:t>
      </w:r>
      <w:r w:rsidR="00450537">
        <w:rPr>
          <w:rFonts w:ascii="Arial Narrow" w:hAnsi="Arial Narrow" w:cs="Arial"/>
          <w:lang w:val="es-ES"/>
        </w:rPr>
        <w:t xml:space="preserve">djudicado, en cumplimiento a la disposición del Artículo </w:t>
      </w:r>
      <w:r w:rsidR="00D25273">
        <w:rPr>
          <w:rFonts w:ascii="Arial Narrow" w:hAnsi="Arial Narrow" w:cs="Arial"/>
          <w:lang w:val="es-ES"/>
        </w:rPr>
        <w:t>201</w:t>
      </w:r>
      <w:r w:rsidRPr="00227803">
        <w:rPr>
          <w:rFonts w:ascii="Arial Narrow" w:hAnsi="Arial Narrow" w:cs="Arial"/>
          <w:lang w:val="es-ES"/>
        </w:rPr>
        <w:t xml:space="preserve"> del Reglamento de Aplicación de la Ley, emitido mediante el Decreto </w:t>
      </w:r>
      <w:r w:rsidR="00D25273">
        <w:rPr>
          <w:rFonts w:ascii="Arial Narrow" w:hAnsi="Arial Narrow" w:cs="Arial"/>
          <w:lang w:val="es-ES"/>
        </w:rPr>
        <w:t>416</w:t>
      </w:r>
      <w:r w:rsidR="00C338F3">
        <w:rPr>
          <w:rFonts w:ascii="Arial Narrow" w:hAnsi="Arial Narrow" w:cs="Arial"/>
          <w:lang w:val="es-ES"/>
        </w:rPr>
        <w:t>-2</w:t>
      </w:r>
      <w:r w:rsidR="00D25273">
        <w:rPr>
          <w:rFonts w:ascii="Arial Narrow" w:hAnsi="Arial Narrow" w:cs="Arial"/>
          <w:lang w:val="es-ES"/>
        </w:rPr>
        <w:t>3</w:t>
      </w:r>
      <w:r w:rsidRPr="00227803">
        <w:rPr>
          <w:rFonts w:ascii="Arial Narrow" w:hAnsi="Arial Narrow" w:cs="Arial"/>
          <w:lang w:val="es-ES"/>
        </w:rPr>
        <w:t xml:space="preserve">, de fecha </w:t>
      </w:r>
      <w:r w:rsidR="00D25273">
        <w:rPr>
          <w:rFonts w:ascii="Arial Narrow" w:hAnsi="Arial Narrow" w:cs="Arial"/>
          <w:lang w:val="es-ES"/>
        </w:rPr>
        <w:t>catorce</w:t>
      </w:r>
      <w:r w:rsidRPr="00227803">
        <w:rPr>
          <w:rFonts w:ascii="Arial Narrow" w:hAnsi="Arial Narrow" w:cs="Arial"/>
          <w:lang w:val="es-ES"/>
        </w:rPr>
        <w:t xml:space="preserve"> </w:t>
      </w:r>
      <w:r w:rsidR="00FB7EAB">
        <w:rPr>
          <w:rFonts w:ascii="Arial Narrow" w:hAnsi="Arial Narrow" w:cs="Arial"/>
          <w:lang w:val="es-ES"/>
        </w:rPr>
        <w:t>(</w:t>
      </w:r>
      <w:r w:rsidR="00D25273">
        <w:rPr>
          <w:rFonts w:ascii="Arial Narrow" w:hAnsi="Arial Narrow" w:cs="Arial"/>
          <w:lang w:val="es-ES"/>
        </w:rPr>
        <w:t>14</w:t>
      </w:r>
      <w:r w:rsidR="00FB7EAB">
        <w:rPr>
          <w:rFonts w:ascii="Arial Narrow" w:hAnsi="Arial Narrow" w:cs="Arial"/>
          <w:lang w:val="es-ES"/>
        </w:rPr>
        <w:t>)</w:t>
      </w:r>
      <w:r w:rsidR="00C338F3">
        <w:rPr>
          <w:rFonts w:ascii="Arial Narrow" w:hAnsi="Arial Narrow" w:cs="Arial"/>
          <w:lang w:val="es-ES"/>
        </w:rPr>
        <w:t xml:space="preserve"> de Septiembre</w:t>
      </w:r>
      <w:r w:rsidRPr="00227803">
        <w:rPr>
          <w:rFonts w:ascii="Arial Narrow" w:hAnsi="Arial Narrow" w:cs="Arial"/>
          <w:lang w:val="es-ES"/>
        </w:rPr>
        <w:t xml:space="preserve"> del dos mil </w:t>
      </w:r>
      <w:r w:rsidR="00D25273">
        <w:rPr>
          <w:rFonts w:ascii="Arial Narrow" w:hAnsi="Arial Narrow" w:cs="Arial"/>
          <w:lang w:val="es-ES"/>
        </w:rPr>
        <w:t>veinti</w:t>
      </w:r>
      <w:r w:rsidR="00FB7EAB">
        <w:rPr>
          <w:rFonts w:ascii="Arial Narrow" w:hAnsi="Arial Narrow" w:cs="Arial"/>
          <w:lang w:val="es-ES"/>
        </w:rPr>
        <w:t>trés</w:t>
      </w:r>
      <w:r w:rsidRPr="00227803">
        <w:rPr>
          <w:rFonts w:ascii="Arial Narrow" w:hAnsi="Arial Narrow" w:cs="Arial"/>
          <w:lang w:val="es-ES"/>
        </w:rPr>
        <w:t xml:space="preserve"> (20</w:t>
      </w:r>
      <w:r w:rsidR="00C338F3">
        <w:rPr>
          <w:rFonts w:ascii="Arial Narrow" w:hAnsi="Arial Narrow" w:cs="Arial"/>
          <w:lang w:val="es-ES"/>
        </w:rPr>
        <w:t>2</w:t>
      </w:r>
      <w:r w:rsidR="00FB7EAB">
        <w:rPr>
          <w:rFonts w:ascii="Arial Narrow" w:hAnsi="Arial Narrow" w:cs="Arial"/>
          <w:lang w:val="es-ES"/>
        </w:rPr>
        <w:t>3</w:t>
      </w:r>
      <w:r w:rsidRPr="00227803">
        <w:rPr>
          <w:rFonts w:ascii="Arial Narrow" w:hAnsi="Arial Narrow" w:cs="Arial"/>
          <w:lang w:val="es-ES"/>
        </w:rPr>
        <w:t>).</w:t>
      </w:r>
    </w:p>
    <w:p w14:paraId="7B011285" w14:textId="77777777"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14:paraId="733084BB" w14:textId="77777777"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POR LO TANTO, </w:t>
      </w:r>
      <w:r w:rsidRPr="00227803">
        <w:rPr>
          <w:rFonts w:ascii="Arial Narrow" w:hAnsi="Arial Narrow" w:cs="Arial"/>
          <w:lang w:val="es-ES"/>
        </w:rPr>
        <w:t>y en el entendido de que el anterior preámbulo forma parte integral del presente Contrato,</w:t>
      </w:r>
    </w:p>
    <w:p w14:paraId="2760E30F" w14:textId="77777777" w:rsidR="006D4BEA" w:rsidRPr="00C44E9B" w:rsidRDefault="006D4BEA" w:rsidP="00C44E9B">
      <w:pPr>
        <w:jc w:val="both"/>
        <w:rPr>
          <w:rFonts w:ascii="Arial Narrow" w:hAnsi="Arial Narrow" w:cs="Arial"/>
          <w:bCs/>
          <w:sz w:val="12"/>
          <w:szCs w:val="12"/>
          <w:lang w:val="es-ES"/>
        </w:rPr>
      </w:pPr>
    </w:p>
    <w:p w14:paraId="4AF38A4B" w14:textId="77777777" w:rsidR="006D4BEA" w:rsidRPr="00227803" w:rsidRDefault="006D4BEA" w:rsidP="0084721A">
      <w:pPr>
        <w:jc w:val="center"/>
        <w:rPr>
          <w:rFonts w:ascii="Arial Narrow" w:hAnsi="Arial Narrow" w:cs="Arial"/>
          <w:b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LAS PARTES HAN CONVENIDO Y PACTADO LO SIGUIENTE:</w:t>
      </w:r>
    </w:p>
    <w:p w14:paraId="7C0D42E6" w14:textId="77777777" w:rsidR="006D4BEA" w:rsidRPr="00C44E9B" w:rsidRDefault="006D4BEA" w:rsidP="0084721A">
      <w:pPr>
        <w:jc w:val="both"/>
        <w:rPr>
          <w:rFonts w:ascii="Arial Narrow" w:hAnsi="Arial Narrow" w:cs="Arial"/>
          <w:bCs/>
          <w:sz w:val="12"/>
          <w:szCs w:val="12"/>
          <w:lang w:val="es-ES"/>
        </w:rPr>
      </w:pPr>
    </w:p>
    <w:p w14:paraId="72CDCCE5" w14:textId="77777777" w:rsidR="006D4BEA" w:rsidRPr="00227803" w:rsidRDefault="006D4BEA" w:rsidP="00175091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>ARTÍCULO 1:</w:t>
      </w:r>
      <w:r w:rsidRPr="00227803">
        <w:rPr>
          <w:rFonts w:ascii="Arial Narrow" w:hAnsi="Arial Narrow" w:cs="Arial"/>
          <w:b/>
          <w:lang w:val="es-ES"/>
        </w:rPr>
        <w:t xml:space="preserve">   </w:t>
      </w:r>
      <w:r w:rsidRPr="00227803">
        <w:rPr>
          <w:rFonts w:ascii="Arial Narrow" w:hAnsi="Arial Narrow" w:cs="Arial"/>
          <w:b/>
        </w:rPr>
        <w:t>DEFINICIONES E INTERPRETACIONES</w:t>
      </w:r>
      <w:r w:rsidRPr="00B66D3F">
        <w:rPr>
          <w:rFonts w:ascii="Arial Narrow" w:hAnsi="Arial Narrow" w:cs="Arial"/>
          <w:b/>
          <w:lang w:val="es-ES"/>
        </w:rPr>
        <w:t>.</w:t>
      </w:r>
    </w:p>
    <w:p w14:paraId="5C3A7376" w14:textId="77777777" w:rsidR="006D4BEA" w:rsidRPr="00227803" w:rsidRDefault="006D4BEA" w:rsidP="00175091">
      <w:pPr>
        <w:jc w:val="both"/>
        <w:rPr>
          <w:rFonts w:ascii="Arial Narrow" w:hAnsi="Arial Narrow" w:cs="Arial"/>
          <w:b/>
          <w:u w:val="single"/>
          <w:lang w:val="es-ES"/>
        </w:rPr>
      </w:pPr>
    </w:p>
    <w:p w14:paraId="496C62E3" w14:textId="77777777" w:rsidR="006D4BEA" w:rsidRPr="00227803" w:rsidRDefault="006D4BEA" w:rsidP="00B4013B">
      <w:pPr>
        <w:spacing w:after="120"/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</w:rPr>
        <w:t>Siempre que en el presente Contrato se empleen los siguientes términos, se entenderá que significan lo que expresa a continuación:</w:t>
      </w:r>
    </w:p>
    <w:p w14:paraId="5E1A8351" w14:textId="77777777" w:rsidR="006D4BEA" w:rsidRPr="00227803" w:rsidRDefault="006D4BEA" w:rsidP="0017509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DO"/>
        </w:rPr>
      </w:pPr>
      <w:r w:rsidRPr="00B66D3F">
        <w:rPr>
          <w:rFonts w:ascii="Arial Narrow" w:hAnsi="Arial Narrow" w:cs="Arial"/>
          <w:b/>
          <w:u w:val="single"/>
        </w:rPr>
        <w:lastRenderedPageBreak/>
        <w:t>Bienes:</w:t>
      </w:r>
      <w:r w:rsidRPr="00227803">
        <w:rPr>
          <w:rFonts w:ascii="Arial Narrow" w:hAnsi="Arial Narrow" w:cs="Arial"/>
        </w:rPr>
        <w:t xml:space="preserve"> Productos elaborados a partir de materias primas, consumibles para el funcionamiento de los Entes Estatales</w:t>
      </w:r>
      <w:r w:rsidRPr="00227803">
        <w:rPr>
          <w:rFonts w:ascii="Arial Narrow" w:hAnsi="Arial Narrow" w:cs="Arial"/>
          <w:lang w:val="es-DO"/>
        </w:rPr>
        <w:t>.</w:t>
      </w:r>
    </w:p>
    <w:p w14:paraId="3A2CA6FF" w14:textId="77777777" w:rsidR="006D4BEA" w:rsidRPr="00227803" w:rsidRDefault="006D4BEA" w:rsidP="0017509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DO"/>
        </w:rPr>
      </w:pPr>
    </w:p>
    <w:p w14:paraId="5E0F660B" w14:textId="77777777"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iCs/>
          <w:u w:val="single"/>
        </w:rPr>
        <w:t>Contrato</w:t>
      </w:r>
      <w:r w:rsidRPr="00227803">
        <w:rPr>
          <w:rFonts w:ascii="Arial Narrow" w:hAnsi="Arial Narrow" w:cs="Arial"/>
        </w:rPr>
        <w:t>: El presente documento.</w:t>
      </w:r>
    </w:p>
    <w:p w14:paraId="0FCA92EF" w14:textId="77777777" w:rsidR="006D4BEA" w:rsidRPr="00227803" w:rsidRDefault="006D4BEA" w:rsidP="00175091">
      <w:pPr>
        <w:spacing w:after="120"/>
        <w:jc w:val="both"/>
        <w:rPr>
          <w:rFonts w:ascii="Arial Narrow" w:hAnsi="Arial Narrow" w:cs="Arial"/>
        </w:rPr>
      </w:pPr>
    </w:p>
    <w:p w14:paraId="6973939E" w14:textId="77777777" w:rsidR="006D4BEA" w:rsidRPr="00227803" w:rsidRDefault="006D4BEA" w:rsidP="00175091">
      <w:pPr>
        <w:spacing w:after="120"/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u w:val="single"/>
        </w:rPr>
        <w:t>Cronograma de Entrega de Cantidades Adjudicadas:</w:t>
      </w:r>
      <w:r w:rsidRPr="00227803">
        <w:rPr>
          <w:rFonts w:ascii="Arial Narrow" w:hAnsi="Arial Narrow" w:cs="Arial"/>
          <w:b/>
        </w:rPr>
        <w:t xml:space="preserve"> </w:t>
      </w:r>
      <w:r w:rsidRPr="00227803">
        <w:rPr>
          <w:rFonts w:ascii="Arial Narrow" w:hAnsi="Arial Narrow" w:cs="Arial"/>
        </w:rPr>
        <w:t>Documento emitido por la Entidad Contratante</w:t>
      </w:r>
      <w:r w:rsidR="00BE7278">
        <w:rPr>
          <w:rFonts w:ascii="Arial Narrow" w:hAnsi="Arial Narrow" w:cs="Arial"/>
        </w:rPr>
        <w:t xml:space="preserve"> que establece </w:t>
      </w:r>
      <w:r w:rsidRPr="00227803">
        <w:rPr>
          <w:rFonts w:ascii="Arial Narrow" w:hAnsi="Arial Narrow" w:cs="Arial"/>
        </w:rPr>
        <w:t>las cantidades y fechas de entregas de los productos adjudicados a que deberá sujetarse el Proveedor.</w:t>
      </w:r>
    </w:p>
    <w:p w14:paraId="11F30877" w14:textId="71CFC11A" w:rsidR="006D4BEA" w:rsidRPr="00227803" w:rsidRDefault="006D4BEA" w:rsidP="0017509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DO"/>
        </w:rPr>
      </w:pPr>
      <w:r w:rsidRPr="00227803">
        <w:rPr>
          <w:rFonts w:ascii="Arial Narrow" w:hAnsi="Arial Narrow" w:cs="Arial"/>
          <w:b/>
          <w:bCs/>
          <w:u w:val="single"/>
          <w:lang w:val="es-DO"/>
        </w:rPr>
        <w:t>Máxima Autoridad Ejecutiva</w:t>
      </w:r>
      <w:r w:rsidRPr="00227803">
        <w:rPr>
          <w:rFonts w:ascii="Arial Narrow" w:hAnsi="Arial Narrow" w:cs="Arial"/>
          <w:lang w:val="es-DO"/>
        </w:rPr>
        <w:t>: El titular o representante legal</w:t>
      </w:r>
      <w:r w:rsidRPr="00227803">
        <w:rPr>
          <w:rFonts w:ascii="Arial Narrow" w:hAnsi="Arial Narrow" w:cs="Arial"/>
          <w:color w:val="FF0000"/>
          <w:lang w:val="es-DO"/>
        </w:rPr>
        <w:t xml:space="preserve"> </w:t>
      </w:r>
      <w:r w:rsidRPr="00227803">
        <w:rPr>
          <w:rFonts w:ascii="Arial Narrow" w:hAnsi="Arial Narrow" w:cs="Arial"/>
          <w:lang w:val="es-DO"/>
        </w:rPr>
        <w:t xml:space="preserve">de la </w:t>
      </w:r>
      <w:r w:rsidR="00BD7856">
        <w:rPr>
          <w:rFonts w:ascii="Arial Narrow" w:hAnsi="Arial Narrow" w:cs="Arial"/>
          <w:b/>
          <w:lang w:val="es-ES"/>
        </w:rPr>
        <w:t>C</w:t>
      </w:r>
      <w:r w:rsidR="00D25273">
        <w:rPr>
          <w:rFonts w:ascii="Arial Narrow" w:hAnsi="Arial Narrow" w:cs="Arial"/>
          <w:b/>
          <w:lang w:val="es-ES"/>
        </w:rPr>
        <w:t>onadis</w:t>
      </w:r>
      <w:r w:rsidRPr="00227803">
        <w:rPr>
          <w:rFonts w:ascii="Arial Narrow" w:hAnsi="Arial Narrow" w:cs="Arial"/>
          <w:lang w:val="es-DO"/>
        </w:rPr>
        <w:t>.</w:t>
      </w:r>
    </w:p>
    <w:p w14:paraId="33987E92" w14:textId="77777777" w:rsidR="006D4BEA" w:rsidRPr="00227803" w:rsidRDefault="006D4BEA" w:rsidP="00175091">
      <w:pPr>
        <w:jc w:val="both"/>
        <w:rPr>
          <w:rFonts w:ascii="Arial Narrow" w:hAnsi="Arial Narrow" w:cs="Arial"/>
          <w:lang w:val="es-DO"/>
        </w:rPr>
      </w:pPr>
    </w:p>
    <w:p w14:paraId="7C3C697F" w14:textId="52F64F11" w:rsidR="006D4BEA" w:rsidRDefault="00BD7856" w:rsidP="00175091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  <w:u w:val="single"/>
        </w:rPr>
        <w:t>Compra</w:t>
      </w:r>
      <w:r w:rsidR="00D25273">
        <w:rPr>
          <w:rFonts w:ascii="Arial Narrow" w:hAnsi="Arial Narrow" w:cs="Arial"/>
          <w:b/>
          <w:u w:val="single"/>
        </w:rPr>
        <w:t xml:space="preserve"> Menor</w:t>
      </w:r>
      <w:r w:rsidR="006D4BEA" w:rsidRPr="00227803">
        <w:rPr>
          <w:rFonts w:ascii="Arial Narrow" w:hAnsi="Arial Narrow" w:cs="Arial"/>
          <w:u w:val="single"/>
        </w:rPr>
        <w:t>:</w:t>
      </w:r>
      <w:r w:rsidR="006D4BEA" w:rsidRPr="00227803">
        <w:rPr>
          <w:rFonts w:ascii="Arial Narrow" w:hAnsi="Arial Narrow" w:cs="Arial"/>
        </w:rPr>
        <w:t xml:space="preserve"> </w:t>
      </w:r>
      <w:r w:rsidR="00D25273">
        <w:rPr>
          <w:rFonts w:ascii="Arial Narrow" w:hAnsi="Arial Narrow" w:cs="Arial"/>
        </w:rPr>
        <w:t>E</w:t>
      </w:r>
      <w:r w:rsidR="00D25273" w:rsidRPr="00D25273">
        <w:rPr>
          <w:rFonts w:ascii="Arial Narrow" w:hAnsi="Arial Narrow" w:cs="Arial"/>
        </w:rPr>
        <w:t>s un procedimiento que tiene por objetivo realizar las compras y contrataciones de bienes y servicios bajo un procedimiento simplificado, que permita eficientizar las compras sin vulnerar los principios establecidos en la ley y conforme al monto establecido en los umbrales actualizados anualmente por la Dirección General de Contrataciones Públicas</w:t>
      </w:r>
      <w:r>
        <w:rPr>
          <w:rFonts w:ascii="Arial Narrow" w:hAnsi="Arial Narrow" w:cs="Arial"/>
        </w:rPr>
        <w:t>.</w:t>
      </w:r>
    </w:p>
    <w:p w14:paraId="34A831C3" w14:textId="77777777" w:rsidR="00BD7856" w:rsidRPr="00227803" w:rsidRDefault="00BD7856" w:rsidP="00175091">
      <w:pPr>
        <w:jc w:val="both"/>
        <w:rPr>
          <w:rFonts w:ascii="Arial Narrow" w:hAnsi="Arial Narrow" w:cs="Arial"/>
        </w:rPr>
      </w:pPr>
    </w:p>
    <w:p w14:paraId="3389CCCC" w14:textId="77777777"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iCs/>
          <w:u w:val="single"/>
        </w:rPr>
        <w:t>Monto del Contrato</w:t>
      </w:r>
      <w:r w:rsidRPr="00227803">
        <w:rPr>
          <w:rFonts w:ascii="Arial Narrow" w:hAnsi="Arial Narrow" w:cs="Arial"/>
        </w:rPr>
        <w:t>: El importe señalado en el Contrato.</w:t>
      </w:r>
    </w:p>
    <w:p w14:paraId="48828879" w14:textId="77777777" w:rsidR="006D4BEA" w:rsidRPr="00227803" w:rsidRDefault="006D4BEA" w:rsidP="00175091">
      <w:pPr>
        <w:jc w:val="both"/>
        <w:rPr>
          <w:rFonts w:ascii="Arial Narrow" w:hAnsi="Arial Narrow" w:cs="Arial"/>
        </w:rPr>
      </w:pPr>
    </w:p>
    <w:p w14:paraId="52BA660B" w14:textId="77777777" w:rsidR="006D4BEA" w:rsidRPr="00227803" w:rsidRDefault="006D4BEA" w:rsidP="00175091">
      <w:pPr>
        <w:jc w:val="both"/>
        <w:rPr>
          <w:rFonts w:ascii="Arial Narrow" w:hAnsi="Arial Narrow" w:cs="Arial"/>
          <w:lang w:val="es-DO"/>
        </w:rPr>
      </w:pPr>
      <w:r w:rsidRPr="00227803">
        <w:rPr>
          <w:rFonts w:ascii="Arial Narrow" w:hAnsi="Arial Narrow" w:cs="Arial"/>
          <w:b/>
          <w:bCs/>
          <w:u w:val="single"/>
          <w:lang w:val="es-DO"/>
        </w:rPr>
        <w:t>Oferente/Proponente:</w:t>
      </w:r>
      <w:r w:rsidRPr="00227803">
        <w:rPr>
          <w:rFonts w:ascii="Arial Narrow" w:hAnsi="Arial Narrow" w:cs="Arial"/>
          <w:lang w:val="es-DO"/>
        </w:rPr>
        <w:t xml:space="preserve"> Persona natural o jurídica que presenta credenciales a los fines de participar en un procedimiento de contratación.</w:t>
      </w:r>
    </w:p>
    <w:p w14:paraId="53E996E7" w14:textId="77777777" w:rsidR="006D4BEA" w:rsidRPr="00227803" w:rsidRDefault="006D4BEA" w:rsidP="00175091">
      <w:pPr>
        <w:jc w:val="both"/>
        <w:rPr>
          <w:rFonts w:ascii="Arial Narrow" w:hAnsi="Arial Narrow" w:cs="Arial"/>
          <w:b/>
          <w:u w:val="single"/>
        </w:rPr>
      </w:pPr>
    </w:p>
    <w:p w14:paraId="434EECC4" w14:textId="77ECBF82"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u w:val="single"/>
        </w:rPr>
        <w:t>Proveedor</w:t>
      </w:r>
      <w:r w:rsidR="00BE7278">
        <w:rPr>
          <w:rFonts w:ascii="Arial Narrow" w:hAnsi="Arial Narrow" w:cs="Arial"/>
        </w:rPr>
        <w:t xml:space="preserve">: Oferente/Proponente </w:t>
      </w:r>
      <w:r w:rsidRPr="00227803">
        <w:rPr>
          <w:rFonts w:ascii="Arial Narrow" w:hAnsi="Arial Narrow" w:cs="Arial"/>
        </w:rPr>
        <w:t>que</w:t>
      </w:r>
      <w:r w:rsidR="00D25273">
        <w:rPr>
          <w:rFonts w:ascii="Arial Narrow" w:hAnsi="Arial Narrow" w:cs="Arial"/>
        </w:rPr>
        <w:t>,</w:t>
      </w:r>
      <w:r w:rsidRPr="00227803">
        <w:rPr>
          <w:rFonts w:ascii="Arial Narrow" w:hAnsi="Arial Narrow" w:cs="Arial"/>
        </w:rPr>
        <w:t xml:space="preserve"> habiendo participado en la </w:t>
      </w:r>
      <w:r w:rsidR="00BE7278">
        <w:rPr>
          <w:rFonts w:ascii="Arial Narrow" w:hAnsi="Arial Narrow" w:cs="Arial"/>
        </w:rPr>
        <w:t>Compra</w:t>
      </w:r>
      <w:r w:rsidR="00D25273">
        <w:rPr>
          <w:rFonts w:ascii="Arial Narrow" w:hAnsi="Arial Narrow" w:cs="Arial"/>
        </w:rPr>
        <w:t xml:space="preserve"> Menor</w:t>
      </w:r>
      <w:r w:rsidRPr="00227803">
        <w:rPr>
          <w:rFonts w:ascii="Arial Narrow" w:hAnsi="Arial Narrow" w:cs="Arial"/>
        </w:rPr>
        <w:t>, resulta adjudicatario del Contrato y suministra productos de acuerdo a las bases administrativas.</w:t>
      </w:r>
    </w:p>
    <w:p w14:paraId="45DDF4AB" w14:textId="77777777" w:rsidR="006D4BEA" w:rsidRPr="00227803" w:rsidRDefault="006D4BEA" w:rsidP="00175091">
      <w:pPr>
        <w:jc w:val="both"/>
        <w:rPr>
          <w:rFonts w:ascii="Arial Narrow" w:hAnsi="Arial Narrow" w:cs="Arial"/>
          <w:b/>
          <w:u w:val="single"/>
        </w:rPr>
      </w:pPr>
    </w:p>
    <w:p w14:paraId="6F001950" w14:textId="77777777"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u w:val="single"/>
        </w:rPr>
        <w:t>Suministro</w:t>
      </w:r>
      <w:r w:rsidRPr="00227803">
        <w:rPr>
          <w:rFonts w:ascii="Arial Narrow" w:hAnsi="Arial Narrow" w:cs="Arial"/>
        </w:rPr>
        <w:t>: Las entregas de las cantidades adjudicadas al Oferente conforme al Cronograma de Entrega de Cantidades Adjudicadas.</w:t>
      </w:r>
    </w:p>
    <w:p w14:paraId="71D8000E" w14:textId="77777777" w:rsidR="006D4BEA" w:rsidRPr="00227803" w:rsidRDefault="006D4BEA" w:rsidP="00175091">
      <w:pPr>
        <w:jc w:val="both"/>
        <w:rPr>
          <w:rFonts w:ascii="Arial Narrow" w:hAnsi="Arial Narrow" w:cs="Arial"/>
          <w:b/>
        </w:rPr>
      </w:pPr>
    </w:p>
    <w:p w14:paraId="06870BCE" w14:textId="4BEF820F" w:rsidR="006D4BEA" w:rsidRPr="00227803" w:rsidRDefault="006D4BEA" w:rsidP="0084721A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 xml:space="preserve">ARTÍCULO 2: DOCUMENTOS CONSTITUYENTES DEL </w:t>
      </w:r>
      <w:r w:rsidR="00D25273" w:rsidRPr="00227803">
        <w:rPr>
          <w:rFonts w:ascii="Arial Narrow" w:hAnsi="Arial Narrow" w:cs="Arial"/>
          <w:b/>
          <w:u w:val="single"/>
          <w:lang w:val="es-ES"/>
        </w:rPr>
        <w:t>CONTRATO. -</w:t>
      </w:r>
    </w:p>
    <w:p w14:paraId="05DC94EA" w14:textId="77777777" w:rsidR="006D4BEA" w:rsidRPr="00227803" w:rsidRDefault="006D4BEA" w:rsidP="0084721A">
      <w:pPr>
        <w:jc w:val="both"/>
        <w:rPr>
          <w:rFonts w:ascii="Arial Narrow" w:hAnsi="Arial Narrow" w:cs="Arial"/>
          <w:b/>
          <w:lang w:val="es-ES"/>
        </w:rPr>
      </w:pPr>
    </w:p>
    <w:p w14:paraId="7A497586" w14:textId="77777777" w:rsidR="006D4BEA" w:rsidRPr="00227803" w:rsidRDefault="006D4BEA" w:rsidP="0084721A">
      <w:pPr>
        <w:numPr>
          <w:ilvl w:val="1"/>
          <w:numId w:val="16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Los siguientes documentos forman parte integral e insustituible del presente contrato, y </w:t>
      </w:r>
      <w:r w:rsidRPr="00227803">
        <w:rPr>
          <w:rFonts w:ascii="Arial Narrow" w:hAnsi="Arial Narrow" w:cs="Arial"/>
          <w:b/>
          <w:lang w:val="es-ES"/>
        </w:rPr>
        <w:t xml:space="preserve">EL PROVEEDOR </w:t>
      </w:r>
      <w:r w:rsidRPr="00227803">
        <w:rPr>
          <w:rFonts w:ascii="Arial Narrow" w:hAnsi="Arial Narrow" w:cs="Arial"/>
          <w:lang w:val="es-ES"/>
        </w:rPr>
        <w:t>reconoce cada uno de éstos como parte intrínseca del mismo:</w:t>
      </w:r>
    </w:p>
    <w:p w14:paraId="6F2E8F70" w14:textId="77777777"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14:paraId="68419BF8" w14:textId="77777777" w:rsidR="006D4BEA" w:rsidRPr="00227803" w:rsidRDefault="006D4BEA" w:rsidP="0084721A">
      <w:pPr>
        <w:numPr>
          <w:ilvl w:val="0"/>
          <w:numId w:val="3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El Contrato propiamente dicho.</w:t>
      </w:r>
    </w:p>
    <w:p w14:paraId="380962AB" w14:textId="0A91054D" w:rsidR="006D4BEA" w:rsidRPr="00227803" w:rsidRDefault="006D4BEA" w:rsidP="0084721A">
      <w:pPr>
        <w:numPr>
          <w:ilvl w:val="0"/>
          <w:numId w:val="3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El Pliego </w:t>
      </w:r>
      <w:r w:rsidR="00FB7EAB">
        <w:rPr>
          <w:rFonts w:ascii="Arial Narrow" w:hAnsi="Arial Narrow" w:cs="Arial"/>
          <w:lang w:val="es-ES"/>
        </w:rPr>
        <w:t xml:space="preserve">Estándar </w:t>
      </w:r>
      <w:r w:rsidRPr="00227803">
        <w:rPr>
          <w:rFonts w:ascii="Arial Narrow" w:hAnsi="Arial Narrow" w:cs="Arial"/>
          <w:lang w:val="es-ES"/>
        </w:rPr>
        <w:t>de Condiciones y sus anexos</w:t>
      </w:r>
      <w:r>
        <w:rPr>
          <w:rFonts w:ascii="Arial Narrow" w:hAnsi="Arial Narrow" w:cs="Arial"/>
          <w:lang w:val="es-ES"/>
        </w:rPr>
        <w:t>.</w:t>
      </w:r>
    </w:p>
    <w:p w14:paraId="5B1B1156" w14:textId="77777777" w:rsidR="006D4BEA" w:rsidRDefault="006D4BEA" w:rsidP="0084721A">
      <w:pPr>
        <w:numPr>
          <w:ilvl w:val="0"/>
          <w:numId w:val="3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El Cronograma de Entrega de las Cantidades Adjudicadas.</w:t>
      </w:r>
    </w:p>
    <w:p w14:paraId="3874FA91" w14:textId="77777777" w:rsidR="00BE7278" w:rsidRPr="00227803" w:rsidRDefault="00BE7278" w:rsidP="0084721A">
      <w:pPr>
        <w:numPr>
          <w:ilvl w:val="0"/>
          <w:numId w:val="3"/>
        </w:numPr>
        <w:jc w:val="both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Cédulas de Identidad y Electoral de los firmantes.</w:t>
      </w:r>
    </w:p>
    <w:p w14:paraId="7ABD5CD9" w14:textId="77777777"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14:paraId="4D9FD84F" w14:textId="4064BDED" w:rsidR="006D4BEA" w:rsidRPr="00227803" w:rsidRDefault="00BE7278" w:rsidP="0069760B">
      <w:pPr>
        <w:jc w:val="both"/>
        <w:rPr>
          <w:rFonts w:ascii="Arial Narrow" w:hAnsi="Arial Narrow" w:cs="Arial"/>
          <w:b/>
          <w:lang w:val="es-ES"/>
        </w:rPr>
      </w:pPr>
      <w:r>
        <w:rPr>
          <w:rFonts w:ascii="Arial Narrow" w:hAnsi="Arial Narrow" w:cs="Arial"/>
          <w:b/>
          <w:u w:val="single"/>
          <w:lang w:val="es-ES"/>
        </w:rPr>
        <w:t xml:space="preserve">ARTÍCULO 3: </w:t>
      </w:r>
      <w:r w:rsidR="00D25273" w:rsidRPr="009F737F">
        <w:rPr>
          <w:rFonts w:ascii="Arial Narrow" w:hAnsi="Arial Narrow" w:cs="Arial"/>
          <w:b/>
          <w:u w:val="single"/>
          <w:lang w:val="es-ES"/>
        </w:rPr>
        <w:t>OBJETO</w:t>
      </w:r>
      <w:r w:rsidR="00D25273" w:rsidRPr="00227803">
        <w:rPr>
          <w:rFonts w:ascii="Arial Narrow" w:hAnsi="Arial Narrow" w:cs="Arial"/>
          <w:b/>
          <w:u w:val="single"/>
          <w:lang w:val="es-ES"/>
        </w:rPr>
        <w:t>. -</w:t>
      </w:r>
      <w:r w:rsidR="006D4BEA" w:rsidRPr="00227803">
        <w:rPr>
          <w:rFonts w:ascii="Arial Narrow" w:hAnsi="Arial Narrow" w:cs="Arial"/>
          <w:b/>
          <w:u w:val="single"/>
          <w:lang w:val="es-ES"/>
        </w:rPr>
        <w:t xml:space="preserve"> </w:t>
      </w:r>
    </w:p>
    <w:p w14:paraId="083A22B3" w14:textId="77777777"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14:paraId="3951D1E5" w14:textId="3390AE1C" w:rsidR="006D4BEA" w:rsidRPr="00227803" w:rsidRDefault="006D4BEA" w:rsidP="00833661">
      <w:pPr>
        <w:numPr>
          <w:ilvl w:val="1"/>
          <w:numId w:val="27"/>
        </w:num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lang w:val="es-ES"/>
        </w:rPr>
        <w:t>EL PROVEEDOR</w:t>
      </w:r>
      <w:r w:rsidRPr="00227803">
        <w:rPr>
          <w:rFonts w:ascii="Arial Narrow" w:hAnsi="Arial Narrow" w:cs="Arial"/>
          <w:lang w:val="es-ES"/>
        </w:rPr>
        <w:t xml:space="preserve">, por medio del presente Contrato se compromete a vender y </w:t>
      </w:r>
      <w:r w:rsidR="00BE7278" w:rsidRPr="00BE7278">
        <w:rPr>
          <w:rFonts w:ascii="Arial Narrow" w:hAnsi="Arial Narrow" w:cs="Arial"/>
          <w:b/>
          <w:lang w:val="es-ES"/>
        </w:rPr>
        <w:t>el C</w:t>
      </w:r>
      <w:r w:rsidR="00D25273" w:rsidRPr="00BE7278">
        <w:rPr>
          <w:rFonts w:ascii="Arial Narrow" w:hAnsi="Arial Narrow" w:cs="Arial"/>
          <w:b/>
          <w:lang w:val="es-ES"/>
        </w:rPr>
        <w:t>onadis</w:t>
      </w:r>
      <w:r w:rsidRPr="00227803">
        <w:rPr>
          <w:rFonts w:ascii="Arial Narrow" w:hAnsi="Arial Narrow" w:cs="Arial"/>
          <w:lang w:val="es-ES"/>
        </w:rPr>
        <w:t xml:space="preserve"> a su vez, se compromete a comprar, </w:t>
      </w:r>
      <w:proofErr w:type="gramStart"/>
      <w:r w:rsidR="00D25273">
        <w:rPr>
          <w:rFonts w:ascii="Arial Narrow" w:hAnsi="Arial Narrow" w:cs="Arial"/>
          <w:lang w:val="es-ES"/>
        </w:rPr>
        <w:t xml:space="preserve">el </w:t>
      </w:r>
      <w:r w:rsidR="00FB7EAB">
        <w:rPr>
          <w:rFonts w:ascii="Arial Narrow" w:hAnsi="Arial Narrow" w:cs="Arial"/>
          <w:lang w:val="es-ES"/>
        </w:rPr>
        <w:t>bonos prepagados</w:t>
      </w:r>
      <w:r w:rsidR="00D25273" w:rsidRPr="00D25273">
        <w:rPr>
          <w:rFonts w:ascii="Arial Narrow" w:hAnsi="Arial Narrow" w:cs="Arial"/>
          <w:lang w:val="es-ES"/>
        </w:rPr>
        <w:t xml:space="preserve"> </w:t>
      </w:r>
      <w:r w:rsidR="006713C4">
        <w:rPr>
          <w:rFonts w:ascii="Arial Narrow" w:hAnsi="Arial Narrow" w:cs="Arial"/>
          <w:lang w:val="es-ES"/>
        </w:rPr>
        <w:t>conforme</w:t>
      </w:r>
      <w:proofErr w:type="gramEnd"/>
      <w:r w:rsidR="006713C4">
        <w:rPr>
          <w:rFonts w:ascii="Arial Narrow" w:hAnsi="Arial Narrow" w:cs="Arial"/>
          <w:lang w:val="es-ES"/>
        </w:rPr>
        <w:t xml:space="preserve"> se</w:t>
      </w:r>
      <w:r w:rsidRPr="00227803">
        <w:rPr>
          <w:rFonts w:ascii="Arial Narrow" w:hAnsi="Arial Narrow" w:cs="Arial"/>
          <w:lang w:val="es-ES"/>
        </w:rPr>
        <w:t xml:space="preserve"> detalla</w:t>
      </w:r>
      <w:r w:rsidR="006713C4">
        <w:rPr>
          <w:rFonts w:ascii="Arial Narrow" w:hAnsi="Arial Narrow" w:cs="Arial"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a continuación, bajo las condiciones que más adelante se indican</w:t>
      </w:r>
      <w:r w:rsidR="00BE7278">
        <w:rPr>
          <w:rFonts w:ascii="Arial Narrow" w:hAnsi="Arial Narrow" w:cs="Arial"/>
          <w:lang w:val="es-ES"/>
        </w:rPr>
        <w:t xml:space="preserve"> y que resultan del proceso </w:t>
      </w:r>
      <w:r w:rsidR="00BE7278" w:rsidRPr="00BE7278">
        <w:rPr>
          <w:rFonts w:ascii="Arial Narrow" w:hAnsi="Arial Narrow" w:cs="Arial"/>
          <w:b/>
          <w:lang w:val="es-ES"/>
        </w:rPr>
        <w:t>CONADIS-</w:t>
      </w:r>
      <w:r w:rsidR="006713C4">
        <w:rPr>
          <w:rFonts w:ascii="Arial Narrow" w:hAnsi="Arial Narrow" w:cs="Arial"/>
          <w:b/>
          <w:lang w:val="es-ES"/>
        </w:rPr>
        <w:t>DAF</w:t>
      </w:r>
      <w:r w:rsidR="00BE7278" w:rsidRPr="00BE7278">
        <w:rPr>
          <w:rFonts w:ascii="Arial Narrow" w:hAnsi="Arial Narrow" w:cs="Arial"/>
          <w:b/>
          <w:lang w:val="es-ES"/>
        </w:rPr>
        <w:t>-C</w:t>
      </w:r>
      <w:r w:rsidR="006713C4">
        <w:rPr>
          <w:rFonts w:ascii="Arial Narrow" w:hAnsi="Arial Narrow" w:cs="Arial"/>
          <w:b/>
          <w:lang w:val="es-ES"/>
        </w:rPr>
        <w:t>M</w:t>
      </w:r>
      <w:r w:rsidR="00BE7278" w:rsidRPr="00BE7278">
        <w:rPr>
          <w:rFonts w:ascii="Arial Narrow" w:hAnsi="Arial Narrow" w:cs="Arial"/>
          <w:b/>
          <w:lang w:val="es-ES"/>
        </w:rPr>
        <w:t>-202</w:t>
      </w:r>
      <w:r w:rsidR="006713C4">
        <w:rPr>
          <w:rFonts w:ascii="Arial Narrow" w:hAnsi="Arial Narrow" w:cs="Arial"/>
          <w:b/>
          <w:lang w:val="es-ES"/>
        </w:rPr>
        <w:t>5</w:t>
      </w:r>
      <w:r w:rsidR="00BE7278" w:rsidRPr="00BE7278">
        <w:rPr>
          <w:rFonts w:ascii="Arial Narrow" w:hAnsi="Arial Narrow" w:cs="Arial"/>
          <w:b/>
          <w:lang w:val="es-ES"/>
        </w:rPr>
        <w:t>-00</w:t>
      </w:r>
      <w:r w:rsidR="00FB7EAB">
        <w:rPr>
          <w:rFonts w:ascii="Arial Narrow" w:hAnsi="Arial Narrow" w:cs="Arial"/>
          <w:b/>
          <w:lang w:val="es-ES"/>
        </w:rPr>
        <w:t>13</w:t>
      </w:r>
      <w:r w:rsidRPr="00227803">
        <w:rPr>
          <w:rFonts w:ascii="Arial Narrow" w:hAnsi="Arial Narrow" w:cs="Arial"/>
          <w:lang w:val="es-ES"/>
        </w:rPr>
        <w:t>:</w:t>
      </w:r>
    </w:p>
    <w:p w14:paraId="12EDFFC2" w14:textId="77777777" w:rsidR="006D4BEA" w:rsidRPr="00227803" w:rsidRDefault="006D4BEA" w:rsidP="00175091">
      <w:pPr>
        <w:jc w:val="both"/>
        <w:rPr>
          <w:rFonts w:ascii="Arial Narrow" w:hAnsi="Arial Narrow" w:cs="Arial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88"/>
        <w:gridCol w:w="1061"/>
        <w:gridCol w:w="1086"/>
        <w:gridCol w:w="2999"/>
        <w:gridCol w:w="3233"/>
      </w:tblGrid>
      <w:tr w:rsidR="00FB7EAB" w:rsidRPr="00FB7EAB" w14:paraId="0129AE3E" w14:textId="77777777" w:rsidTr="00AD61DF">
        <w:trPr>
          <w:trHeight w:val="396"/>
          <w:tblHeader/>
        </w:trPr>
        <w:tc>
          <w:tcPr>
            <w:tcW w:w="688" w:type="dxa"/>
            <w:shd w:val="clear" w:color="auto" w:fill="DAEEF3" w:themeFill="accent5" w:themeFillTint="33"/>
            <w:vAlign w:val="center"/>
          </w:tcPr>
          <w:p w14:paraId="10DED348" w14:textId="77777777" w:rsidR="00FB7EAB" w:rsidRPr="00FB7EAB" w:rsidRDefault="00FB7EAB" w:rsidP="00AD61DF">
            <w:pPr>
              <w:jc w:val="center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Ítem</w:t>
            </w:r>
          </w:p>
        </w:tc>
        <w:tc>
          <w:tcPr>
            <w:tcW w:w="1061" w:type="dxa"/>
            <w:shd w:val="clear" w:color="auto" w:fill="DAEEF3" w:themeFill="accent5" w:themeFillTint="33"/>
            <w:vAlign w:val="center"/>
          </w:tcPr>
          <w:p w14:paraId="4F5C2754" w14:textId="77777777" w:rsidR="00FB7EAB" w:rsidRPr="00FB7EAB" w:rsidRDefault="00FB7EAB" w:rsidP="00AD61DF">
            <w:pPr>
              <w:jc w:val="center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Cantidad</w:t>
            </w:r>
          </w:p>
        </w:tc>
        <w:tc>
          <w:tcPr>
            <w:tcW w:w="1086" w:type="dxa"/>
            <w:shd w:val="clear" w:color="auto" w:fill="DAEEF3" w:themeFill="accent5" w:themeFillTint="33"/>
            <w:vAlign w:val="center"/>
          </w:tcPr>
          <w:p w14:paraId="1D5DA7DF" w14:textId="77777777" w:rsidR="00FB7EAB" w:rsidRPr="00FB7EAB" w:rsidRDefault="00FB7EAB" w:rsidP="00AD61DF">
            <w:pPr>
              <w:jc w:val="center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Unidad</w:t>
            </w:r>
          </w:p>
        </w:tc>
        <w:tc>
          <w:tcPr>
            <w:tcW w:w="2999" w:type="dxa"/>
            <w:shd w:val="clear" w:color="auto" w:fill="DAEEF3" w:themeFill="accent5" w:themeFillTint="33"/>
            <w:vAlign w:val="center"/>
          </w:tcPr>
          <w:p w14:paraId="2CFDCE22" w14:textId="77777777" w:rsidR="00FB7EAB" w:rsidRPr="00FB7EAB" w:rsidRDefault="00FB7EAB" w:rsidP="00AD61DF">
            <w:pPr>
              <w:jc w:val="center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Descripción y Denominación</w:t>
            </w:r>
          </w:p>
        </w:tc>
        <w:tc>
          <w:tcPr>
            <w:tcW w:w="3233" w:type="dxa"/>
            <w:shd w:val="clear" w:color="auto" w:fill="DAEEF3" w:themeFill="accent5" w:themeFillTint="33"/>
            <w:vAlign w:val="center"/>
          </w:tcPr>
          <w:p w14:paraId="1FD9CA11" w14:textId="77777777" w:rsidR="00FB7EAB" w:rsidRPr="00FB7EAB" w:rsidRDefault="00FB7EAB" w:rsidP="00AD61D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Características</w:t>
            </w:r>
          </w:p>
        </w:tc>
      </w:tr>
      <w:tr w:rsidR="00FB7EAB" w:rsidRPr="00FB7EAB" w14:paraId="6E2D6D28" w14:textId="77777777" w:rsidTr="00AD61DF">
        <w:trPr>
          <w:trHeight w:val="628"/>
        </w:trPr>
        <w:tc>
          <w:tcPr>
            <w:tcW w:w="688" w:type="dxa"/>
            <w:vAlign w:val="center"/>
          </w:tcPr>
          <w:p w14:paraId="370E3F9D" w14:textId="77777777" w:rsidR="00FB7EAB" w:rsidRPr="00FB7EAB" w:rsidRDefault="00FB7EAB" w:rsidP="00AD61D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</w:p>
        </w:tc>
        <w:tc>
          <w:tcPr>
            <w:tcW w:w="1061" w:type="dxa"/>
            <w:vAlign w:val="center"/>
          </w:tcPr>
          <w:p w14:paraId="38AB41A1" w14:textId="77777777" w:rsidR="00FB7EAB" w:rsidRPr="00FB7EAB" w:rsidRDefault="00FB7EAB" w:rsidP="00AD61D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640</w:t>
            </w:r>
          </w:p>
        </w:tc>
        <w:tc>
          <w:tcPr>
            <w:tcW w:w="1086" w:type="dxa"/>
            <w:vAlign w:val="center"/>
          </w:tcPr>
          <w:p w14:paraId="1D018965" w14:textId="77777777" w:rsidR="00FB7EAB" w:rsidRPr="00FB7EAB" w:rsidRDefault="00FB7EAB" w:rsidP="00AD61D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Unidades</w:t>
            </w:r>
          </w:p>
        </w:tc>
        <w:tc>
          <w:tcPr>
            <w:tcW w:w="2999" w:type="dxa"/>
            <w:vAlign w:val="center"/>
          </w:tcPr>
          <w:p w14:paraId="5F009B3E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Bonos prepagados en denominaciones de RD$1,000.00</w:t>
            </w:r>
          </w:p>
        </w:tc>
        <w:tc>
          <w:tcPr>
            <w:tcW w:w="3233" w:type="dxa"/>
            <w:vAlign w:val="center"/>
          </w:tcPr>
          <w:p w14:paraId="3550722A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-Impresos en papel de seguridad.</w:t>
            </w:r>
          </w:p>
          <w:p w14:paraId="6A388A86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-Con vigencia de un (1) año a partir de la fecha de entrega/recepción.</w:t>
            </w:r>
          </w:p>
          <w:p w14:paraId="16272BA5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-Disponibilidad de canje en tiendas multidepartamentales.</w:t>
            </w:r>
          </w:p>
          <w:p w14:paraId="77C2212B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-Válidos para la compra/adquisición de por lo menos los siguientes artículos:</w:t>
            </w:r>
          </w:p>
          <w:p w14:paraId="6D7F72B8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•Alimentos y Bebidas</w:t>
            </w:r>
          </w:p>
          <w:p w14:paraId="4D60DFAC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•Enseres del hogar</w:t>
            </w:r>
          </w:p>
          <w:p w14:paraId="1871B9CE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•Electrodomésticos</w:t>
            </w:r>
          </w:p>
          <w:p w14:paraId="5DF1D206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•Textiles e Indumentaria</w:t>
            </w:r>
          </w:p>
          <w:p w14:paraId="2113273E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•Juguetes</w:t>
            </w:r>
          </w:p>
          <w:p w14:paraId="76D5410C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•Otros</w:t>
            </w:r>
          </w:p>
        </w:tc>
      </w:tr>
      <w:tr w:rsidR="00FB7EAB" w:rsidRPr="00FB7EAB" w14:paraId="129653B5" w14:textId="77777777" w:rsidTr="00AD61DF">
        <w:trPr>
          <w:trHeight w:val="628"/>
        </w:trPr>
        <w:tc>
          <w:tcPr>
            <w:tcW w:w="688" w:type="dxa"/>
            <w:vAlign w:val="center"/>
          </w:tcPr>
          <w:p w14:paraId="5FC184DA" w14:textId="77777777" w:rsidR="00FB7EAB" w:rsidRPr="00FB7EAB" w:rsidRDefault="00FB7EAB" w:rsidP="00AD61D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061" w:type="dxa"/>
            <w:vAlign w:val="center"/>
          </w:tcPr>
          <w:p w14:paraId="1E1279A3" w14:textId="77777777" w:rsidR="00FB7EAB" w:rsidRPr="00FB7EAB" w:rsidRDefault="00FB7EAB" w:rsidP="00AD61D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320</w:t>
            </w:r>
          </w:p>
        </w:tc>
        <w:tc>
          <w:tcPr>
            <w:tcW w:w="1086" w:type="dxa"/>
            <w:vAlign w:val="center"/>
          </w:tcPr>
          <w:p w14:paraId="45D11EE8" w14:textId="77777777" w:rsidR="00FB7EAB" w:rsidRPr="00FB7EAB" w:rsidRDefault="00FB7EAB" w:rsidP="00AD61D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Unidades</w:t>
            </w:r>
          </w:p>
        </w:tc>
        <w:tc>
          <w:tcPr>
            <w:tcW w:w="2999" w:type="dxa"/>
            <w:vAlign w:val="center"/>
          </w:tcPr>
          <w:p w14:paraId="029B8912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Bonos prepagados en denominaciones de RD$500.00</w:t>
            </w:r>
          </w:p>
        </w:tc>
        <w:tc>
          <w:tcPr>
            <w:tcW w:w="3233" w:type="dxa"/>
            <w:vAlign w:val="center"/>
          </w:tcPr>
          <w:p w14:paraId="23E62266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-Impresos en papel de seguridad.</w:t>
            </w:r>
          </w:p>
          <w:p w14:paraId="4EC27900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-Con vigencia de un (1) año a partir de la fecha de entrega/recepción.</w:t>
            </w:r>
          </w:p>
          <w:p w14:paraId="15A8CC98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-Disponibilidad de canje en tiendas multidepartamentales.</w:t>
            </w:r>
          </w:p>
          <w:p w14:paraId="07BDA3A9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-Válidos para la compra/adquisición de por lo menos los siguientes artículos:</w:t>
            </w:r>
          </w:p>
          <w:p w14:paraId="113C45F7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•Alimentos y Bebidas</w:t>
            </w:r>
          </w:p>
          <w:p w14:paraId="5054D7B7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•Enseres del hogar</w:t>
            </w:r>
          </w:p>
          <w:p w14:paraId="61E47027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•Electrodomésticos</w:t>
            </w:r>
          </w:p>
          <w:p w14:paraId="13AF7EDB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•Textiles e Indumentaria</w:t>
            </w:r>
          </w:p>
          <w:p w14:paraId="4EA2669B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•Juguetes</w:t>
            </w:r>
          </w:p>
          <w:p w14:paraId="47473A59" w14:textId="77777777" w:rsidR="00FB7EAB" w:rsidRPr="00FB7EAB" w:rsidRDefault="00FB7EAB" w:rsidP="00AD61D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B7EAB">
              <w:rPr>
                <w:rFonts w:ascii="Arial Narrow" w:hAnsi="Arial Narrow" w:cs="Arial"/>
                <w:b/>
                <w:sz w:val="20"/>
                <w:szCs w:val="20"/>
              </w:rPr>
              <w:t>•Otros</w:t>
            </w:r>
          </w:p>
        </w:tc>
      </w:tr>
    </w:tbl>
    <w:p w14:paraId="7BE53E73" w14:textId="77777777" w:rsidR="00D25273" w:rsidRPr="0042443E" w:rsidRDefault="00D25273" w:rsidP="0045223D">
      <w:pPr>
        <w:jc w:val="center"/>
        <w:rPr>
          <w:rFonts w:ascii="Arial Narrow" w:hAnsi="Arial Narrow" w:cs="Arial"/>
        </w:rPr>
      </w:pPr>
    </w:p>
    <w:p w14:paraId="33D7784C" w14:textId="77777777" w:rsidR="006D4BEA" w:rsidRDefault="006D4BEA" w:rsidP="00833661">
      <w:pPr>
        <w:numPr>
          <w:ilvl w:val="1"/>
          <w:numId w:val="27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Los Bienes que integran el objeto del presente Contrato, deberán reunir los requisitos de calidad y presentación establecidos en el Pliego de Condiciones Específicas.</w:t>
      </w:r>
    </w:p>
    <w:p w14:paraId="6C2EBC58" w14:textId="77777777" w:rsidR="00B87C0D" w:rsidRDefault="00B87C0D" w:rsidP="00B87C0D">
      <w:pPr>
        <w:ind w:left="360"/>
        <w:jc w:val="both"/>
        <w:rPr>
          <w:rFonts w:ascii="Arial Narrow" w:hAnsi="Arial Narrow" w:cs="Arial"/>
          <w:lang w:val="es-ES"/>
        </w:rPr>
      </w:pPr>
    </w:p>
    <w:p w14:paraId="57FC79C6" w14:textId="344E2609" w:rsidR="00B87C0D" w:rsidRPr="00A64334" w:rsidRDefault="00B87C0D" w:rsidP="00833661">
      <w:pPr>
        <w:numPr>
          <w:ilvl w:val="1"/>
          <w:numId w:val="27"/>
        </w:numPr>
        <w:jc w:val="both"/>
        <w:rPr>
          <w:rFonts w:ascii="Arial Narrow" w:hAnsi="Arial Narrow" w:cs="Arial"/>
          <w:lang w:val="es-ES"/>
        </w:rPr>
      </w:pPr>
      <w:r w:rsidRPr="00A64334">
        <w:rPr>
          <w:rFonts w:ascii="Arial Narrow" w:hAnsi="Arial Narrow" w:cs="Arial"/>
          <w:lang w:val="es-ES"/>
        </w:rPr>
        <w:t xml:space="preserve">El </w:t>
      </w:r>
      <w:r w:rsidRPr="00A64334">
        <w:rPr>
          <w:rFonts w:ascii="Arial Narrow" w:hAnsi="Arial Narrow" w:cs="Arial"/>
          <w:b/>
          <w:lang w:val="es-ES"/>
        </w:rPr>
        <w:t>CONADIS</w:t>
      </w:r>
      <w:r w:rsidRPr="00A64334">
        <w:rPr>
          <w:rFonts w:ascii="Arial Narrow" w:hAnsi="Arial Narrow" w:cs="Arial"/>
          <w:lang w:val="es-ES"/>
        </w:rPr>
        <w:t xml:space="preserve"> declara y reconoce que una vez entregad</w:t>
      </w:r>
      <w:r w:rsidR="00FB7EAB">
        <w:rPr>
          <w:rFonts w:ascii="Arial Narrow" w:hAnsi="Arial Narrow" w:cs="Arial"/>
          <w:lang w:val="es-ES"/>
        </w:rPr>
        <w:t>o</w:t>
      </w:r>
      <w:r w:rsidRPr="00A64334">
        <w:rPr>
          <w:rFonts w:ascii="Arial Narrow" w:hAnsi="Arial Narrow" w:cs="Arial"/>
          <w:lang w:val="es-ES"/>
        </w:rPr>
        <w:t>s l</w:t>
      </w:r>
      <w:r w:rsidR="00FB7EAB">
        <w:rPr>
          <w:rFonts w:ascii="Arial Narrow" w:hAnsi="Arial Narrow" w:cs="Arial"/>
          <w:lang w:val="es-ES"/>
        </w:rPr>
        <w:t xml:space="preserve">os bonos prepagados </w:t>
      </w:r>
      <w:r w:rsidRPr="00A64334">
        <w:rPr>
          <w:rFonts w:ascii="Arial Narrow" w:hAnsi="Arial Narrow" w:cs="Arial"/>
          <w:lang w:val="es-ES"/>
        </w:rPr>
        <w:t xml:space="preserve">es responsabilidad de </w:t>
      </w:r>
      <w:r w:rsidR="00FB7EAB">
        <w:rPr>
          <w:rFonts w:ascii="Arial Narrow" w:hAnsi="Arial Narrow" w:cs="Arial"/>
          <w:lang w:val="es-ES"/>
        </w:rPr>
        <w:t>é</w:t>
      </w:r>
      <w:r w:rsidRPr="00A64334">
        <w:rPr>
          <w:rFonts w:ascii="Arial Narrow" w:hAnsi="Arial Narrow" w:cs="Arial"/>
          <w:lang w:val="es-ES"/>
        </w:rPr>
        <w:t xml:space="preserve">sta toda pérdida, robo o deterioro de </w:t>
      </w:r>
      <w:proofErr w:type="gramStart"/>
      <w:r w:rsidRPr="00A64334">
        <w:rPr>
          <w:rFonts w:ascii="Arial Narrow" w:hAnsi="Arial Narrow" w:cs="Arial"/>
          <w:lang w:val="es-ES"/>
        </w:rPr>
        <w:t>los mismos</w:t>
      </w:r>
      <w:proofErr w:type="gramEnd"/>
      <w:r w:rsidRPr="00A64334">
        <w:rPr>
          <w:rFonts w:ascii="Arial Narrow" w:hAnsi="Arial Narrow" w:cs="Arial"/>
          <w:lang w:val="es-ES"/>
        </w:rPr>
        <w:t xml:space="preserve">, reconociendo que el </w:t>
      </w:r>
      <w:r w:rsidRPr="00A64334">
        <w:rPr>
          <w:rFonts w:ascii="Arial Narrow" w:hAnsi="Arial Narrow" w:cs="Arial"/>
          <w:b/>
          <w:lang w:val="es-ES"/>
        </w:rPr>
        <w:t>PROVEEDOR</w:t>
      </w:r>
      <w:r w:rsidRPr="00A64334">
        <w:rPr>
          <w:rFonts w:ascii="Arial Narrow" w:hAnsi="Arial Narrow" w:cs="Arial"/>
          <w:lang w:val="es-ES"/>
        </w:rPr>
        <w:t xml:space="preserve"> no restituirá ninguno de l</w:t>
      </w:r>
      <w:r w:rsidR="00FB7EAB">
        <w:rPr>
          <w:rFonts w:ascii="Arial Narrow" w:hAnsi="Arial Narrow" w:cs="Arial"/>
          <w:lang w:val="es-ES"/>
        </w:rPr>
        <w:t>os bonos prepagados</w:t>
      </w:r>
      <w:r w:rsidRPr="00A64334">
        <w:rPr>
          <w:rFonts w:ascii="Arial Narrow" w:hAnsi="Arial Narrow" w:cs="Arial"/>
          <w:lang w:val="es-ES"/>
        </w:rPr>
        <w:t xml:space="preserve"> bajo las condiciones antes señaladas.</w:t>
      </w:r>
    </w:p>
    <w:p w14:paraId="0BD879E0" w14:textId="77777777" w:rsidR="006D4BEA" w:rsidRPr="00227803" w:rsidRDefault="006D4BEA" w:rsidP="003210FD">
      <w:pPr>
        <w:jc w:val="both"/>
        <w:rPr>
          <w:rFonts w:ascii="Arial Narrow" w:hAnsi="Arial Narrow" w:cs="Arial"/>
          <w:lang w:val="es-ES"/>
        </w:rPr>
      </w:pPr>
    </w:p>
    <w:p w14:paraId="0AC82ACB" w14:textId="77777777" w:rsidR="006D4BEA" w:rsidRDefault="006D4BEA" w:rsidP="0069760B">
      <w:pPr>
        <w:numPr>
          <w:ilvl w:val="1"/>
          <w:numId w:val="27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EL PROVEEDOR</w:t>
      </w:r>
      <w:r w:rsidRPr="00227803">
        <w:rPr>
          <w:rFonts w:ascii="Arial Narrow" w:hAnsi="Arial Narrow" w:cs="Arial"/>
          <w:lang w:val="es-ES"/>
        </w:rPr>
        <w:t xml:space="preserve"> deberá entregar la cantidad de Bienes requeridos de conformidad con el Cronograma de Entrega de Cantidades Adjudicadas.</w:t>
      </w:r>
    </w:p>
    <w:p w14:paraId="3C1E6BDD" w14:textId="77777777" w:rsidR="007A5905" w:rsidRPr="006713C4" w:rsidRDefault="007A5905" w:rsidP="006713C4">
      <w:pPr>
        <w:rPr>
          <w:rFonts w:ascii="Arial Narrow" w:hAnsi="Arial Narrow" w:cs="Arial"/>
          <w:lang w:val="es-ES"/>
        </w:rPr>
      </w:pPr>
    </w:p>
    <w:p w14:paraId="761CC703" w14:textId="05237402"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>ARTÍCULO 4</w:t>
      </w:r>
      <w:r w:rsidR="00B87C0D">
        <w:rPr>
          <w:rFonts w:ascii="Arial Narrow" w:hAnsi="Arial Narrow" w:cs="Arial"/>
          <w:b/>
          <w:u w:val="single"/>
          <w:lang w:val="es-ES"/>
        </w:rPr>
        <w:t>:</w:t>
      </w:r>
      <w:r w:rsidRPr="009F737F">
        <w:rPr>
          <w:rFonts w:ascii="Arial Narrow" w:hAnsi="Arial Narrow" w:cs="Arial"/>
          <w:b/>
          <w:u w:val="single"/>
          <w:lang w:val="es-ES"/>
        </w:rPr>
        <w:tab/>
        <w:t>MONTO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DEL </w:t>
      </w:r>
      <w:r w:rsidR="006713C4" w:rsidRPr="00227803">
        <w:rPr>
          <w:rFonts w:ascii="Arial Narrow" w:hAnsi="Arial Narrow" w:cs="Arial"/>
          <w:b/>
          <w:u w:val="single"/>
          <w:lang w:val="es-ES"/>
        </w:rPr>
        <w:t>CONTRATO. -</w:t>
      </w:r>
      <w:r w:rsidRPr="00227803">
        <w:rPr>
          <w:rFonts w:ascii="Arial Narrow" w:hAnsi="Arial Narrow" w:cs="Arial"/>
          <w:b/>
          <w:lang w:val="es-ES"/>
        </w:rPr>
        <w:t xml:space="preserve"> </w:t>
      </w:r>
    </w:p>
    <w:p w14:paraId="490BB41A" w14:textId="77777777"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14:paraId="61092694" w14:textId="6CDDD7BA" w:rsidR="006D4BEA" w:rsidRPr="00227803" w:rsidRDefault="006D4BEA" w:rsidP="00360976">
      <w:pPr>
        <w:numPr>
          <w:ilvl w:val="1"/>
          <w:numId w:val="28"/>
        </w:numPr>
        <w:jc w:val="both"/>
        <w:rPr>
          <w:rFonts w:ascii="Arial Narrow" w:hAnsi="Arial Narrow" w:cs="Arial"/>
          <w:b/>
          <w:color w:val="000000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El precio total convenido </w:t>
      </w:r>
      <w:r w:rsidR="00B87C0D">
        <w:rPr>
          <w:rFonts w:ascii="Arial Narrow" w:hAnsi="Arial Narrow" w:cs="Arial"/>
          <w:lang w:val="es-ES"/>
        </w:rPr>
        <w:t xml:space="preserve">entre </w:t>
      </w:r>
      <w:r w:rsidR="00B87C0D">
        <w:rPr>
          <w:rFonts w:ascii="Arial Narrow" w:hAnsi="Arial Narrow" w:cs="Arial"/>
          <w:b/>
          <w:lang w:val="es-ES"/>
        </w:rPr>
        <w:t xml:space="preserve">LAS PARTES </w:t>
      </w:r>
      <w:r w:rsidRPr="00227803">
        <w:rPr>
          <w:rFonts w:ascii="Arial Narrow" w:hAnsi="Arial Narrow" w:cs="Arial"/>
          <w:lang w:val="es-ES"/>
        </w:rPr>
        <w:t xml:space="preserve">de los productos indicados en el Artículo </w:t>
      </w:r>
      <w:r w:rsidR="00B87C0D">
        <w:rPr>
          <w:rFonts w:ascii="Arial Narrow" w:hAnsi="Arial Narrow" w:cs="Arial"/>
          <w:lang w:val="es-ES"/>
        </w:rPr>
        <w:t>tres</w:t>
      </w:r>
      <w:r w:rsidRPr="00227803">
        <w:rPr>
          <w:rFonts w:ascii="Arial Narrow" w:hAnsi="Arial Narrow" w:cs="Arial"/>
          <w:lang w:val="es-ES"/>
        </w:rPr>
        <w:t xml:space="preserve"> (</w:t>
      </w:r>
      <w:r w:rsidR="00B87C0D">
        <w:rPr>
          <w:rFonts w:ascii="Arial Narrow" w:hAnsi="Arial Narrow" w:cs="Arial"/>
          <w:lang w:val="es-ES"/>
        </w:rPr>
        <w:t>3</w:t>
      </w:r>
      <w:r w:rsidRPr="00227803">
        <w:rPr>
          <w:rFonts w:ascii="Arial Narrow" w:hAnsi="Arial Narrow" w:cs="Arial"/>
          <w:lang w:val="es-ES"/>
        </w:rPr>
        <w:t>) del presente Contrato asciende al monto de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b/>
          <w:color w:val="000000"/>
          <w:lang w:val="es-ES"/>
        </w:rPr>
        <w:t>RD$</w:t>
      </w:r>
      <w:r w:rsidR="00FB7EAB">
        <w:rPr>
          <w:rFonts w:ascii="Arial Narrow" w:hAnsi="Arial Narrow" w:cs="Arial"/>
          <w:b/>
          <w:color w:val="000000"/>
          <w:lang w:val="es-ES"/>
        </w:rPr>
        <w:t>800,000</w:t>
      </w:r>
      <w:r w:rsidR="00B87C0D">
        <w:rPr>
          <w:rFonts w:ascii="Arial Narrow" w:hAnsi="Arial Narrow" w:cs="Arial"/>
          <w:b/>
          <w:color w:val="000000"/>
          <w:lang w:val="es-ES"/>
        </w:rPr>
        <w:t>.00</w:t>
      </w:r>
      <w:r w:rsidRPr="00227803">
        <w:rPr>
          <w:rFonts w:ascii="Arial Narrow" w:hAnsi="Arial Narrow" w:cs="Arial"/>
          <w:b/>
          <w:color w:val="000000"/>
          <w:lang w:val="es-ES"/>
        </w:rPr>
        <w:t xml:space="preserve"> (</w:t>
      </w:r>
      <w:r w:rsidR="00FB7EAB">
        <w:rPr>
          <w:rFonts w:ascii="Arial Narrow" w:hAnsi="Arial Narrow" w:cs="Arial"/>
          <w:b/>
          <w:color w:val="000000"/>
          <w:lang w:val="es-ES"/>
        </w:rPr>
        <w:t xml:space="preserve">Ochocientos </w:t>
      </w:r>
      <w:r w:rsidR="0042443E">
        <w:rPr>
          <w:rFonts w:ascii="Arial Narrow" w:hAnsi="Arial Narrow" w:cs="Arial"/>
          <w:b/>
          <w:color w:val="000000"/>
          <w:lang w:val="es-ES"/>
        </w:rPr>
        <w:t>Mil</w:t>
      </w:r>
      <w:r w:rsidR="00B87C0D">
        <w:rPr>
          <w:rFonts w:ascii="Arial Narrow" w:hAnsi="Arial Narrow" w:cs="Arial"/>
          <w:b/>
          <w:color w:val="000000"/>
          <w:lang w:val="es-ES"/>
        </w:rPr>
        <w:t xml:space="preserve"> </w:t>
      </w:r>
      <w:r w:rsidR="006713C4">
        <w:rPr>
          <w:rFonts w:ascii="Arial Narrow" w:hAnsi="Arial Narrow" w:cs="Arial"/>
          <w:b/>
          <w:color w:val="000000"/>
          <w:lang w:val="es-ES"/>
        </w:rPr>
        <w:t>p</w:t>
      </w:r>
      <w:r w:rsidR="00B87C0D">
        <w:rPr>
          <w:rFonts w:ascii="Arial Narrow" w:hAnsi="Arial Narrow" w:cs="Arial"/>
          <w:b/>
          <w:color w:val="000000"/>
          <w:lang w:val="es-ES"/>
        </w:rPr>
        <w:t xml:space="preserve">esos </w:t>
      </w:r>
      <w:r w:rsidR="006713C4">
        <w:rPr>
          <w:rFonts w:ascii="Arial Narrow" w:hAnsi="Arial Narrow" w:cs="Arial"/>
          <w:b/>
          <w:color w:val="000000"/>
          <w:lang w:val="es-ES"/>
        </w:rPr>
        <w:t>d</w:t>
      </w:r>
      <w:r w:rsidR="00B87C0D">
        <w:rPr>
          <w:rFonts w:ascii="Arial Narrow" w:hAnsi="Arial Narrow" w:cs="Arial"/>
          <w:b/>
          <w:color w:val="000000"/>
          <w:lang w:val="es-ES"/>
        </w:rPr>
        <w:t xml:space="preserve">ominicanos con </w:t>
      </w:r>
      <w:r w:rsidR="00FB7EAB">
        <w:rPr>
          <w:rFonts w:ascii="Arial Narrow" w:hAnsi="Arial Narrow" w:cs="Arial"/>
          <w:b/>
          <w:color w:val="000000"/>
          <w:lang w:val="es-ES"/>
        </w:rPr>
        <w:t>cero centavos</w:t>
      </w:r>
      <w:r w:rsidRPr="00227803">
        <w:rPr>
          <w:rFonts w:ascii="Arial Narrow" w:hAnsi="Arial Narrow" w:cs="Arial"/>
          <w:b/>
          <w:color w:val="000000"/>
          <w:lang w:val="es-ES"/>
        </w:rPr>
        <w:t>).</w:t>
      </w:r>
    </w:p>
    <w:p w14:paraId="3719F380" w14:textId="77777777" w:rsidR="006D4BEA" w:rsidRPr="00227803" w:rsidRDefault="006D4BEA" w:rsidP="00B4052B">
      <w:pPr>
        <w:ind w:left="360"/>
        <w:jc w:val="both"/>
        <w:rPr>
          <w:rFonts w:ascii="Arial Narrow" w:hAnsi="Arial Narrow" w:cs="Arial"/>
          <w:b/>
          <w:color w:val="000000"/>
          <w:lang w:val="es-ES"/>
        </w:rPr>
      </w:pPr>
    </w:p>
    <w:p w14:paraId="799F5960" w14:textId="7E16279F" w:rsidR="006D4BEA" w:rsidRPr="00693236" w:rsidRDefault="00B87C0D" w:rsidP="00833661">
      <w:pPr>
        <w:numPr>
          <w:ilvl w:val="1"/>
          <w:numId w:val="28"/>
        </w:numPr>
        <w:jc w:val="both"/>
        <w:rPr>
          <w:rFonts w:ascii="Arial Narrow" w:hAnsi="Arial Narrow" w:cs="Arial"/>
          <w:lang w:val="es-ES"/>
        </w:rPr>
      </w:pPr>
      <w:r w:rsidRPr="00693236">
        <w:rPr>
          <w:rFonts w:ascii="Arial Narrow" w:hAnsi="Arial Narrow" w:cs="Arial"/>
          <w:lang w:val="es-ES"/>
        </w:rPr>
        <w:t xml:space="preserve">El </w:t>
      </w:r>
      <w:r w:rsidRPr="00693236">
        <w:rPr>
          <w:rFonts w:ascii="Arial Narrow" w:hAnsi="Arial Narrow" w:cs="Arial"/>
          <w:b/>
          <w:lang w:val="es-ES"/>
        </w:rPr>
        <w:t>CONADIS</w:t>
      </w:r>
      <w:r w:rsidR="006D4BEA" w:rsidRPr="00693236">
        <w:rPr>
          <w:rFonts w:ascii="Arial Narrow" w:hAnsi="Arial Narrow" w:cs="Arial"/>
          <w:b/>
          <w:color w:val="800000"/>
          <w:lang w:val="es-ES"/>
        </w:rPr>
        <w:t xml:space="preserve"> </w:t>
      </w:r>
      <w:r w:rsidR="001A3C55">
        <w:rPr>
          <w:rFonts w:ascii="Arial Narrow" w:hAnsi="Arial Narrow" w:cs="Arial"/>
          <w:lang w:val="es-ES"/>
        </w:rPr>
        <w:t xml:space="preserve">hará </w:t>
      </w:r>
      <w:r w:rsidR="00693236" w:rsidRPr="00693236">
        <w:rPr>
          <w:rFonts w:ascii="Arial Narrow" w:hAnsi="Arial Narrow" w:cs="Arial"/>
          <w:lang w:val="es-ES"/>
        </w:rPr>
        <w:t>l</w:t>
      </w:r>
      <w:r w:rsidR="001A3C55">
        <w:rPr>
          <w:rFonts w:ascii="Arial Narrow" w:hAnsi="Arial Narrow" w:cs="Arial"/>
          <w:lang w:val="es-ES"/>
        </w:rPr>
        <w:t>a</w:t>
      </w:r>
      <w:r w:rsidR="006D4BEA" w:rsidRPr="00693236">
        <w:rPr>
          <w:rFonts w:ascii="Arial Narrow" w:hAnsi="Arial Narrow" w:cs="Arial"/>
          <w:lang w:val="es-ES"/>
        </w:rPr>
        <w:t xml:space="preserve"> </w:t>
      </w:r>
      <w:r w:rsidR="001A3C55">
        <w:rPr>
          <w:rFonts w:ascii="Arial Narrow" w:hAnsi="Arial Narrow" w:cs="Arial"/>
          <w:lang w:val="es-ES"/>
        </w:rPr>
        <w:t>Transferencia</w:t>
      </w:r>
      <w:r w:rsidR="006D4BEA" w:rsidRPr="00693236">
        <w:rPr>
          <w:rFonts w:ascii="Arial Narrow" w:hAnsi="Arial Narrow" w:cs="Arial"/>
          <w:lang w:val="es-ES"/>
        </w:rPr>
        <w:t xml:space="preserve"> </w:t>
      </w:r>
      <w:r w:rsidR="00693236" w:rsidRPr="00693236">
        <w:rPr>
          <w:rFonts w:ascii="Arial Narrow" w:hAnsi="Arial Narrow" w:cs="Arial"/>
          <w:lang w:val="es-ES"/>
        </w:rPr>
        <w:t>cuando</w:t>
      </w:r>
      <w:r w:rsidR="006D4BEA" w:rsidRPr="00693236">
        <w:rPr>
          <w:rFonts w:ascii="Arial Narrow" w:hAnsi="Arial Narrow" w:cs="Arial"/>
          <w:lang w:val="es-ES"/>
        </w:rPr>
        <w:t xml:space="preserve"> </w:t>
      </w:r>
      <w:r w:rsidR="006D4BEA" w:rsidRPr="00693236">
        <w:rPr>
          <w:rFonts w:ascii="Arial Narrow" w:hAnsi="Arial Narrow" w:cs="Arial"/>
          <w:b/>
          <w:lang w:val="es-ES"/>
        </w:rPr>
        <w:t>EL PROVEEDOR</w:t>
      </w:r>
      <w:r w:rsidR="006D4BEA" w:rsidRPr="00693236">
        <w:rPr>
          <w:rFonts w:ascii="Arial Narrow" w:hAnsi="Arial Narrow" w:cs="Arial"/>
          <w:lang w:val="es-ES"/>
        </w:rPr>
        <w:t xml:space="preserve"> realice la</w:t>
      </w:r>
      <w:r w:rsidR="001A3C55">
        <w:rPr>
          <w:rFonts w:ascii="Arial Narrow" w:hAnsi="Arial Narrow" w:cs="Arial"/>
          <w:lang w:val="es-ES"/>
        </w:rPr>
        <w:t>s</w:t>
      </w:r>
      <w:r w:rsidR="006D4BEA" w:rsidRPr="00693236">
        <w:rPr>
          <w:rFonts w:ascii="Arial Narrow" w:hAnsi="Arial Narrow" w:cs="Arial"/>
          <w:lang w:val="es-ES"/>
        </w:rPr>
        <w:t xml:space="preserve"> entrega</w:t>
      </w:r>
      <w:r w:rsidR="001A3C55">
        <w:rPr>
          <w:rFonts w:ascii="Arial Narrow" w:hAnsi="Arial Narrow" w:cs="Arial"/>
          <w:lang w:val="es-ES"/>
        </w:rPr>
        <w:t>s</w:t>
      </w:r>
      <w:r w:rsidR="006D4BEA" w:rsidRPr="00693236">
        <w:rPr>
          <w:rFonts w:ascii="Arial Narrow" w:hAnsi="Arial Narrow" w:cs="Arial"/>
          <w:lang w:val="es-ES"/>
        </w:rPr>
        <w:t xml:space="preserve"> de los productos requeridos y conforme a la forma de pago establecida más adelante. El presupuesto del presente contrato no genera obligación de pago de su totalidad por parte </w:t>
      </w:r>
      <w:r w:rsidR="00693236">
        <w:rPr>
          <w:rFonts w:ascii="Arial Narrow" w:hAnsi="Arial Narrow" w:cs="Arial"/>
          <w:lang w:val="es-ES"/>
        </w:rPr>
        <w:t>de</w:t>
      </w:r>
      <w:r w:rsidR="001A3C55">
        <w:rPr>
          <w:rFonts w:ascii="Arial Narrow" w:hAnsi="Arial Narrow" w:cs="Arial"/>
          <w:lang w:val="es-ES"/>
        </w:rPr>
        <w:t>l</w:t>
      </w:r>
      <w:r w:rsidR="00693236">
        <w:rPr>
          <w:rFonts w:ascii="Arial Narrow" w:hAnsi="Arial Narrow" w:cs="Arial"/>
          <w:lang w:val="es-ES"/>
        </w:rPr>
        <w:t xml:space="preserve"> </w:t>
      </w:r>
      <w:r w:rsidR="00693236" w:rsidRPr="00693236">
        <w:rPr>
          <w:rFonts w:ascii="Arial Narrow" w:hAnsi="Arial Narrow" w:cs="Arial"/>
          <w:b/>
          <w:lang w:val="es-ES"/>
        </w:rPr>
        <w:t>CONADIS</w:t>
      </w:r>
      <w:r w:rsidR="00693236" w:rsidRPr="00693236">
        <w:rPr>
          <w:rFonts w:ascii="Arial Narrow" w:hAnsi="Arial Narrow" w:cs="Arial"/>
          <w:lang w:val="es-ES"/>
        </w:rPr>
        <w:t xml:space="preserve"> </w:t>
      </w:r>
      <w:r w:rsidR="006D4BEA" w:rsidRPr="00693236">
        <w:rPr>
          <w:rFonts w:ascii="Arial Narrow" w:hAnsi="Arial Narrow" w:cs="Arial"/>
          <w:lang w:val="es-ES"/>
        </w:rPr>
        <w:t xml:space="preserve">siendo éste meramente </w:t>
      </w:r>
      <w:r w:rsidR="006D4BEA" w:rsidRPr="00693236">
        <w:rPr>
          <w:rFonts w:ascii="Arial Narrow" w:hAnsi="Arial Narrow" w:cs="Arial"/>
          <w:lang w:val="es-ES"/>
        </w:rPr>
        <w:lastRenderedPageBreak/>
        <w:t>indicativo y procediendo la obligación de pago exclusivamente en atención a las unidades efectivamente suministradas en condiciones óptimas.</w:t>
      </w:r>
    </w:p>
    <w:p w14:paraId="7134BCF2" w14:textId="77777777" w:rsidR="006D4BEA" w:rsidRDefault="006D4BEA" w:rsidP="0069760B">
      <w:pPr>
        <w:jc w:val="both"/>
        <w:rPr>
          <w:rFonts w:ascii="Arial Narrow" w:hAnsi="Arial Narrow" w:cs="Arial"/>
          <w:lang w:val="es-ES"/>
        </w:rPr>
      </w:pPr>
    </w:p>
    <w:p w14:paraId="0F418089" w14:textId="6A3CFD11"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5: CONDICIONES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 </w:t>
      </w:r>
      <w:r w:rsidR="006713C4" w:rsidRPr="00227803">
        <w:rPr>
          <w:rFonts w:ascii="Arial Narrow" w:hAnsi="Arial Narrow" w:cs="Arial"/>
          <w:b/>
          <w:u w:val="single"/>
          <w:lang w:val="es-ES"/>
        </w:rPr>
        <w:t>PAGO. -</w:t>
      </w:r>
    </w:p>
    <w:p w14:paraId="5EECBB8B" w14:textId="77777777"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14:paraId="3AE3B10B" w14:textId="608CEB72" w:rsidR="006D4BEA" w:rsidRDefault="00FB7EAB" w:rsidP="0013225D">
      <w:pPr>
        <w:numPr>
          <w:ilvl w:val="1"/>
          <w:numId w:val="29"/>
        </w:numPr>
        <w:jc w:val="both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El p</w:t>
      </w:r>
      <w:r w:rsidR="00693236">
        <w:rPr>
          <w:rFonts w:ascii="Arial Narrow" w:hAnsi="Arial Narrow" w:cs="Arial"/>
          <w:lang w:val="es-ES"/>
        </w:rPr>
        <w:t xml:space="preserve">ago será realizado en </w:t>
      </w:r>
      <w:r w:rsidR="006713C4">
        <w:rPr>
          <w:rFonts w:ascii="Arial Narrow" w:hAnsi="Arial Narrow" w:cs="Arial"/>
          <w:lang w:val="es-ES"/>
        </w:rPr>
        <w:t>pesos dominicanos</w:t>
      </w:r>
      <w:r w:rsidR="001F3218">
        <w:rPr>
          <w:rFonts w:ascii="Arial Narrow" w:hAnsi="Arial Narrow" w:cs="Arial"/>
          <w:lang w:val="es-ES"/>
        </w:rPr>
        <w:t>.</w:t>
      </w:r>
    </w:p>
    <w:p w14:paraId="4C0BBBE7" w14:textId="77777777" w:rsidR="001F3218" w:rsidRDefault="001F3218" w:rsidP="00BB5C14">
      <w:pPr>
        <w:jc w:val="both"/>
        <w:rPr>
          <w:rFonts w:ascii="Arial Narrow" w:hAnsi="Arial Narrow" w:cs="Arial"/>
          <w:lang w:val="es-ES"/>
        </w:rPr>
      </w:pPr>
    </w:p>
    <w:p w14:paraId="79345CA3" w14:textId="5C8C3E2E" w:rsidR="001F3218" w:rsidRPr="00227803" w:rsidRDefault="001F3218" w:rsidP="0013225D">
      <w:pPr>
        <w:numPr>
          <w:ilvl w:val="1"/>
          <w:numId w:val="29"/>
        </w:numPr>
        <w:jc w:val="both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 xml:space="preserve">El </w:t>
      </w:r>
      <w:r>
        <w:rPr>
          <w:rFonts w:ascii="Arial Narrow" w:hAnsi="Arial Narrow" w:cs="Arial"/>
          <w:b/>
          <w:lang w:val="es-ES"/>
        </w:rPr>
        <w:t>PROVEEDOR</w:t>
      </w:r>
      <w:r>
        <w:rPr>
          <w:rFonts w:ascii="Arial Narrow" w:hAnsi="Arial Narrow" w:cs="Arial"/>
          <w:lang w:val="es-ES"/>
        </w:rPr>
        <w:t xml:space="preserve"> emitirá la factura con Comprobante Fiscal Gubernamental una vez entregados los bienes (</w:t>
      </w:r>
      <w:r w:rsidR="006713C4">
        <w:rPr>
          <w:rFonts w:ascii="Arial Narrow" w:hAnsi="Arial Narrow" w:cs="Arial"/>
          <w:lang w:val="es-ES"/>
        </w:rPr>
        <w:t xml:space="preserve">recarga de tarjetas y/o entrega de </w:t>
      </w:r>
      <w:r>
        <w:rPr>
          <w:rFonts w:ascii="Arial Narrow" w:hAnsi="Arial Narrow" w:cs="Arial"/>
          <w:lang w:val="es-ES"/>
        </w:rPr>
        <w:t xml:space="preserve">tickets </w:t>
      </w:r>
      <w:r w:rsidR="006713C4">
        <w:rPr>
          <w:rFonts w:ascii="Arial Narrow" w:hAnsi="Arial Narrow" w:cs="Arial"/>
          <w:lang w:val="es-ES"/>
        </w:rPr>
        <w:t>prepagados</w:t>
      </w:r>
      <w:r>
        <w:rPr>
          <w:rFonts w:ascii="Arial Narrow" w:hAnsi="Arial Narrow" w:cs="Arial"/>
          <w:lang w:val="es-ES"/>
        </w:rPr>
        <w:t>) adjudicados.</w:t>
      </w:r>
    </w:p>
    <w:p w14:paraId="68D2E39B" w14:textId="77777777" w:rsidR="006D4BEA" w:rsidRPr="00227803" w:rsidRDefault="006D4BEA" w:rsidP="00BB5C14">
      <w:pPr>
        <w:jc w:val="both"/>
        <w:rPr>
          <w:rFonts w:ascii="Arial Narrow" w:hAnsi="Arial Narrow" w:cs="Arial"/>
          <w:lang w:val="es-ES"/>
        </w:rPr>
      </w:pPr>
    </w:p>
    <w:p w14:paraId="7D729E07" w14:textId="50B6436B" w:rsidR="006D4BEA" w:rsidRPr="00227803" w:rsidRDefault="001F3218" w:rsidP="001F3218">
      <w:pPr>
        <w:numPr>
          <w:ilvl w:val="1"/>
          <w:numId w:val="29"/>
        </w:numPr>
        <w:jc w:val="both"/>
        <w:rPr>
          <w:rFonts w:ascii="Arial Narrow" w:hAnsi="Arial Narrow" w:cs="Arial"/>
          <w:lang w:val="es-ES"/>
        </w:rPr>
      </w:pPr>
      <w:r w:rsidRPr="001F3218">
        <w:rPr>
          <w:rFonts w:ascii="Arial Narrow" w:hAnsi="Arial Narrow" w:cs="Arial"/>
          <w:lang w:val="es-ES"/>
        </w:rPr>
        <w:t>El pago se realizará por libramiento vía transferencia en un tiempo estimado entre treinta (30) y cuarenta y cinco (45) días después de recibido</w:t>
      </w:r>
      <w:r>
        <w:rPr>
          <w:rFonts w:ascii="Arial Narrow" w:hAnsi="Arial Narrow" w:cs="Arial"/>
          <w:lang w:val="es-ES"/>
        </w:rPr>
        <w:t>s</w:t>
      </w:r>
      <w:r w:rsidRPr="001F3218">
        <w:rPr>
          <w:rFonts w:ascii="Arial Narrow" w:hAnsi="Arial Narrow" w:cs="Arial"/>
          <w:lang w:val="es-ES"/>
        </w:rPr>
        <w:t xml:space="preserve"> </w:t>
      </w:r>
      <w:r>
        <w:rPr>
          <w:rFonts w:ascii="Arial Narrow" w:hAnsi="Arial Narrow" w:cs="Arial"/>
          <w:lang w:val="es-ES"/>
        </w:rPr>
        <w:t>los bienes</w:t>
      </w:r>
      <w:r w:rsidRPr="001F3218">
        <w:rPr>
          <w:rFonts w:ascii="Arial Narrow" w:hAnsi="Arial Narrow" w:cs="Arial"/>
          <w:lang w:val="es-ES"/>
        </w:rPr>
        <w:t xml:space="preserve"> como se ha establecido en e</w:t>
      </w:r>
      <w:r>
        <w:rPr>
          <w:rFonts w:ascii="Arial Narrow" w:hAnsi="Arial Narrow" w:cs="Arial"/>
          <w:lang w:val="es-ES"/>
        </w:rPr>
        <w:t xml:space="preserve">l </w:t>
      </w:r>
      <w:r w:rsidRPr="001F3218">
        <w:rPr>
          <w:rFonts w:ascii="Arial Narrow" w:hAnsi="Arial Narrow" w:cs="Arial"/>
          <w:lang w:val="es-ES"/>
        </w:rPr>
        <w:t>Pliego</w:t>
      </w:r>
      <w:r w:rsidR="001A3C55">
        <w:rPr>
          <w:rFonts w:ascii="Arial Narrow" w:hAnsi="Arial Narrow" w:cs="Arial"/>
          <w:lang w:val="es-ES"/>
        </w:rPr>
        <w:t xml:space="preserve"> de Condiciones</w:t>
      </w:r>
      <w:r>
        <w:rPr>
          <w:rFonts w:ascii="Arial Narrow" w:hAnsi="Arial Narrow" w:cs="Arial"/>
          <w:lang w:val="es-ES"/>
        </w:rPr>
        <w:t>.</w:t>
      </w:r>
      <w:r w:rsidR="006D4BEA" w:rsidRPr="00227803">
        <w:rPr>
          <w:rFonts w:ascii="Arial Narrow" w:hAnsi="Arial Narrow" w:cs="Arial"/>
          <w:lang w:val="es-ES"/>
        </w:rPr>
        <w:t xml:space="preserve"> </w:t>
      </w:r>
    </w:p>
    <w:p w14:paraId="312561E3" w14:textId="77777777" w:rsidR="006D4BEA" w:rsidRPr="00227803" w:rsidRDefault="006D4BEA" w:rsidP="007064CD">
      <w:pPr>
        <w:jc w:val="both"/>
        <w:rPr>
          <w:rFonts w:ascii="Arial Narrow" w:hAnsi="Arial Narrow" w:cs="Arial"/>
          <w:color w:val="800000"/>
          <w:lang w:val="es-ES"/>
        </w:rPr>
      </w:pPr>
    </w:p>
    <w:p w14:paraId="02291850" w14:textId="77777777" w:rsidR="006D4BEA" w:rsidRPr="00227803" w:rsidRDefault="006D4BEA" w:rsidP="00077D08">
      <w:pPr>
        <w:numPr>
          <w:ilvl w:val="1"/>
          <w:numId w:val="29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EL PROVEEDOR </w:t>
      </w:r>
      <w:r w:rsidRPr="00227803">
        <w:rPr>
          <w:rFonts w:ascii="Arial Narrow" w:hAnsi="Arial Narrow" w:cs="Arial"/>
          <w:lang w:val="es-ES"/>
        </w:rPr>
        <w:t>no estará exento del pago de los impuestos que pudieren generarse en virtud del presente Contrato.</w:t>
      </w:r>
    </w:p>
    <w:p w14:paraId="7D96562D" w14:textId="77777777" w:rsidR="006D4BEA" w:rsidRPr="00227803" w:rsidRDefault="006D4BEA" w:rsidP="00077D08">
      <w:pPr>
        <w:jc w:val="both"/>
        <w:rPr>
          <w:rFonts w:ascii="Arial Narrow" w:hAnsi="Arial Narrow" w:cs="Arial"/>
          <w:lang w:val="es-ES"/>
        </w:rPr>
      </w:pPr>
    </w:p>
    <w:p w14:paraId="0B75077F" w14:textId="43EEA834"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6: TIEMPO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 </w:t>
      </w:r>
      <w:r w:rsidR="006713C4" w:rsidRPr="00227803">
        <w:rPr>
          <w:rFonts w:ascii="Arial Narrow" w:hAnsi="Arial Narrow" w:cs="Arial"/>
          <w:b/>
          <w:u w:val="single"/>
          <w:lang w:val="es-ES"/>
        </w:rPr>
        <w:t>VIGENCIA. -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</w:t>
      </w:r>
    </w:p>
    <w:p w14:paraId="4E5FDCDC" w14:textId="08710680" w:rsidR="00683BB1" w:rsidRDefault="00683BB1" w:rsidP="00683BB1">
      <w:pPr>
        <w:jc w:val="both"/>
        <w:rPr>
          <w:rFonts w:ascii="Arial Narrow" w:hAnsi="Arial Narrow" w:cs="Arial"/>
          <w:lang w:val="es-ES"/>
        </w:rPr>
      </w:pPr>
    </w:p>
    <w:p w14:paraId="2C93672A" w14:textId="441B06FF" w:rsidR="00683BB1" w:rsidRPr="00337CB2" w:rsidRDefault="00683BB1" w:rsidP="00683BB1">
      <w:pPr>
        <w:numPr>
          <w:ilvl w:val="1"/>
          <w:numId w:val="31"/>
        </w:numPr>
        <w:jc w:val="both"/>
        <w:rPr>
          <w:rFonts w:ascii="Arial Narrow" w:hAnsi="Arial Narrow" w:cs="Arial"/>
          <w:lang w:val="es-ES"/>
        </w:rPr>
      </w:pPr>
      <w:r w:rsidRPr="00337CB2">
        <w:rPr>
          <w:rFonts w:ascii="Arial Narrow" w:hAnsi="Arial Narrow" w:cs="Arial"/>
          <w:color w:val="000000"/>
          <w:lang w:val="es-ES"/>
        </w:rPr>
        <w:t xml:space="preserve">El presente Contrato de suministro tendrá una duración </w:t>
      </w:r>
      <w:r w:rsidR="00245458" w:rsidRPr="00227803">
        <w:rPr>
          <w:rFonts w:ascii="Arial Narrow" w:hAnsi="Arial Narrow" w:cs="Arial"/>
          <w:color w:val="000000"/>
          <w:lang w:val="es-ES"/>
        </w:rPr>
        <w:t>de</w:t>
      </w:r>
      <w:r w:rsidR="006713C4">
        <w:rPr>
          <w:rFonts w:ascii="Arial Narrow" w:hAnsi="Arial Narrow" w:cs="Arial"/>
          <w:color w:val="000000"/>
          <w:lang w:val="es-ES"/>
        </w:rPr>
        <w:t xml:space="preserve"> un (1) año</w:t>
      </w:r>
      <w:r w:rsidRPr="00337CB2">
        <w:rPr>
          <w:rFonts w:ascii="Arial Narrow" w:hAnsi="Arial Narrow" w:cs="Arial"/>
          <w:color w:val="000000"/>
          <w:lang w:val="es-ES"/>
        </w:rPr>
        <w:t>, contados</w:t>
      </w:r>
      <w:r w:rsidRPr="00337CB2">
        <w:rPr>
          <w:rFonts w:ascii="Arial Narrow" w:hAnsi="Arial Narrow" w:cs="Arial"/>
          <w:lang w:val="es-ES"/>
        </w:rPr>
        <w:t xml:space="preserve"> a partir de la Certificación por la Contraloría General de la República luego de la suscripción del mismo y/o hasta completar la cantidad solicitada, siempre que no excede el tiempo de vigencia estipulado</w:t>
      </w:r>
      <w:r w:rsidR="00337CB2" w:rsidRPr="00337CB2">
        <w:rPr>
          <w:rFonts w:ascii="Arial Narrow" w:hAnsi="Arial Narrow" w:cs="Arial"/>
          <w:lang w:val="es-ES"/>
        </w:rPr>
        <w:t>.</w:t>
      </w:r>
    </w:p>
    <w:p w14:paraId="58F20C64" w14:textId="77777777" w:rsidR="006D4BEA" w:rsidRPr="00227803" w:rsidRDefault="006D4BEA" w:rsidP="00077D08">
      <w:pPr>
        <w:jc w:val="both"/>
        <w:rPr>
          <w:rFonts w:ascii="Arial Narrow" w:hAnsi="Arial Narrow" w:cs="Arial"/>
          <w:lang w:val="es-ES"/>
        </w:rPr>
      </w:pPr>
    </w:p>
    <w:p w14:paraId="58D23AEF" w14:textId="0050BEAB" w:rsidR="006D4BEA" w:rsidRPr="009F737F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 xml:space="preserve">ARTÍCULO 7:   DERECHOS Y OBLIGACIONES DE LAS </w:t>
      </w:r>
      <w:r w:rsidR="006713C4" w:rsidRPr="009F737F">
        <w:rPr>
          <w:rFonts w:ascii="Arial Narrow" w:hAnsi="Arial Narrow" w:cs="Arial"/>
          <w:b/>
          <w:u w:val="single"/>
          <w:lang w:val="es-ES"/>
        </w:rPr>
        <w:t>PARTES. -</w:t>
      </w:r>
      <w:r w:rsidRPr="009F737F">
        <w:rPr>
          <w:rFonts w:ascii="Arial Narrow" w:hAnsi="Arial Narrow" w:cs="Arial"/>
          <w:b/>
          <w:u w:val="single"/>
          <w:lang w:val="es-ES"/>
        </w:rPr>
        <w:t xml:space="preserve"> </w:t>
      </w:r>
    </w:p>
    <w:p w14:paraId="142BBE2A" w14:textId="77777777"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14:paraId="6D2B14D7" w14:textId="77777777" w:rsidR="006D4BEA" w:rsidRPr="00227803" w:rsidRDefault="006D4BEA" w:rsidP="003826B8">
      <w:pPr>
        <w:numPr>
          <w:ilvl w:val="1"/>
          <w:numId w:val="32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Los derechos y obligaciones de cada una de </w:t>
      </w:r>
      <w:r w:rsidRPr="00227803">
        <w:rPr>
          <w:rFonts w:ascii="Arial Narrow" w:hAnsi="Arial Narrow" w:cs="Arial"/>
          <w:b/>
          <w:lang w:val="es-ES"/>
        </w:rPr>
        <w:t>LAS PARTES</w:t>
      </w:r>
      <w:r w:rsidRPr="00227803">
        <w:rPr>
          <w:rFonts w:ascii="Arial Narrow" w:hAnsi="Arial Narrow" w:cs="Arial"/>
          <w:lang w:val="es-ES"/>
        </w:rPr>
        <w:t xml:space="preserve"> son las que constan en el referido Pliego de Condiciones Específicas que regulan el presente Contrato.</w:t>
      </w:r>
    </w:p>
    <w:p w14:paraId="28CB762A" w14:textId="77777777" w:rsidR="006D4BEA" w:rsidRPr="00227803" w:rsidRDefault="006D4BEA" w:rsidP="00BB5C14">
      <w:pPr>
        <w:jc w:val="both"/>
        <w:rPr>
          <w:rFonts w:ascii="Arial Narrow" w:hAnsi="Arial Narrow" w:cs="Arial"/>
          <w:lang w:val="es-ES"/>
        </w:rPr>
      </w:pPr>
    </w:p>
    <w:p w14:paraId="2080FF0E" w14:textId="031925F3" w:rsidR="006D4BEA" w:rsidRPr="00BA1E23" w:rsidRDefault="006D4BEA" w:rsidP="00F566A4">
      <w:pPr>
        <w:jc w:val="both"/>
        <w:rPr>
          <w:rFonts w:ascii="Arial Narrow" w:hAnsi="Arial Narrow" w:cs="Arial"/>
          <w:lang w:val="es-ES"/>
        </w:rPr>
      </w:pPr>
      <w:r w:rsidRPr="00BA1E23">
        <w:rPr>
          <w:rFonts w:ascii="Arial Narrow" w:hAnsi="Arial Narrow" w:cs="Arial"/>
          <w:b/>
          <w:u w:val="single"/>
          <w:lang w:val="es-ES"/>
        </w:rPr>
        <w:t xml:space="preserve">ARTÍCULO 8: </w:t>
      </w:r>
      <w:r w:rsidR="006713C4" w:rsidRPr="00BA1E23">
        <w:rPr>
          <w:rFonts w:ascii="Arial Narrow" w:hAnsi="Arial Narrow" w:cs="Arial"/>
          <w:b/>
          <w:u w:val="single"/>
          <w:lang w:val="es-ES"/>
        </w:rPr>
        <w:t>GARANTIA. -</w:t>
      </w:r>
      <w:r w:rsidRPr="00BA1E23">
        <w:rPr>
          <w:rFonts w:ascii="Arial Narrow" w:hAnsi="Arial Narrow" w:cs="Arial"/>
          <w:lang w:val="es-ES"/>
        </w:rPr>
        <w:t xml:space="preserve"> </w:t>
      </w:r>
    </w:p>
    <w:p w14:paraId="0FC56EBE" w14:textId="77777777" w:rsidR="006D4BEA" w:rsidRPr="00BA1E23" w:rsidRDefault="006D4BEA" w:rsidP="00F566A4">
      <w:pPr>
        <w:jc w:val="both"/>
        <w:rPr>
          <w:rFonts w:ascii="Arial Narrow" w:hAnsi="Arial Narrow" w:cs="Arial"/>
          <w:lang w:val="es-ES"/>
        </w:rPr>
      </w:pPr>
    </w:p>
    <w:p w14:paraId="24361A69" w14:textId="01AA16A0" w:rsidR="006D4BEA" w:rsidRPr="00BA1E23" w:rsidRDefault="006D4BEA" w:rsidP="003826B8">
      <w:pPr>
        <w:numPr>
          <w:ilvl w:val="1"/>
          <w:numId w:val="33"/>
        </w:numPr>
        <w:jc w:val="both"/>
        <w:rPr>
          <w:rFonts w:ascii="Arial Narrow" w:hAnsi="Arial Narrow" w:cs="Arial"/>
          <w:color w:val="000000"/>
        </w:rPr>
      </w:pPr>
      <w:r w:rsidRPr="00BA1E23">
        <w:rPr>
          <w:rFonts w:ascii="Arial Narrow" w:hAnsi="Arial Narrow" w:cs="Arial"/>
          <w:lang w:val="es-ES"/>
        </w:rPr>
        <w:t xml:space="preserve">Para garantizar el fiel cumplimiento del presente Contrato, </w:t>
      </w:r>
      <w:r w:rsidRPr="00BA1E23">
        <w:rPr>
          <w:rFonts w:ascii="Arial Narrow" w:hAnsi="Arial Narrow" w:cs="Arial"/>
          <w:b/>
          <w:lang w:val="es-ES"/>
        </w:rPr>
        <w:t xml:space="preserve">EL PROVEEDOR, </w:t>
      </w:r>
      <w:r w:rsidRPr="00BA1E23">
        <w:rPr>
          <w:rFonts w:ascii="Arial Narrow" w:hAnsi="Arial Narrow" w:cs="Arial"/>
          <w:lang w:val="es-ES"/>
        </w:rPr>
        <w:t xml:space="preserve">en </w:t>
      </w:r>
      <w:r w:rsidRPr="00BA1E23">
        <w:rPr>
          <w:rFonts w:ascii="Arial Narrow" w:hAnsi="Arial Narrow" w:cs="Arial"/>
          <w:color w:val="000000"/>
          <w:lang w:val="es-ES"/>
        </w:rPr>
        <w:t xml:space="preserve">fecha ______________ (____________) de </w:t>
      </w:r>
      <w:r w:rsidR="00FB7EAB">
        <w:rPr>
          <w:rFonts w:ascii="Arial Narrow" w:hAnsi="Arial Narrow" w:cs="Arial"/>
          <w:color w:val="000000"/>
          <w:lang w:val="es-ES"/>
        </w:rPr>
        <w:t>julio</w:t>
      </w:r>
      <w:r w:rsidR="006713C4">
        <w:rPr>
          <w:rFonts w:ascii="Arial Narrow" w:hAnsi="Arial Narrow" w:cs="Arial"/>
          <w:color w:val="000000"/>
          <w:lang w:val="es-ES"/>
        </w:rPr>
        <w:t xml:space="preserve"> </w:t>
      </w:r>
      <w:r w:rsidRPr="00BA1E23">
        <w:rPr>
          <w:rFonts w:ascii="Arial Narrow" w:hAnsi="Arial Narrow" w:cs="Arial"/>
          <w:color w:val="000000"/>
          <w:lang w:val="es-ES"/>
        </w:rPr>
        <w:t xml:space="preserve">del año </w:t>
      </w:r>
      <w:r w:rsidRPr="00BA1E23">
        <w:rPr>
          <w:rFonts w:ascii="Arial Narrow" w:hAnsi="Arial Narrow" w:cs="Arial"/>
          <w:lang w:val="es-ES"/>
        </w:rPr>
        <w:t>del año</w:t>
      </w:r>
      <w:r w:rsidR="00E416E7">
        <w:rPr>
          <w:rFonts w:ascii="Arial Narrow" w:hAnsi="Arial Narrow" w:cs="Arial"/>
          <w:lang w:val="es-ES"/>
        </w:rPr>
        <w:t xml:space="preserve"> dos mil veint</w:t>
      </w:r>
      <w:r w:rsidR="00A04BE7">
        <w:rPr>
          <w:rFonts w:ascii="Arial Narrow" w:hAnsi="Arial Narrow" w:cs="Arial"/>
          <w:lang w:val="es-ES"/>
        </w:rPr>
        <w:t>i</w:t>
      </w:r>
      <w:r w:rsidR="006713C4">
        <w:rPr>
          <w:rFonts w:ascii="Arial Narrow" w:hAnsi="Arial Narrow" w:cs="Arial"/>
          <w:lang w:val="es-ES"/>
        </w:rPr>
        <w:t>cinco</w:t>
      </w:r>
      <w:r w:rsidR="00A83669">
        <w:rPr>
          <w:rFonts w:ascii="Arial Narrow" w:hAnsi="Arial Narrow" w:cs="Arial"/>
          <w:lang w:val="es-ES"/>
        </w:rPr>
        <w:t xml:space="preserve"> </w:t>
      </w:r>
      <w:r w:rsidR="00E416E7">
        <w:rPr>
          <w:rFonts w:ascii="Arial Narrow" w:hAnsi="Arial Narrow" w:cs="Arial"/>
          <w:lang w:val="es-ES"/>
        </w:rPr>
        <w:t>(202</w:t>
      </w:r>
      <w:r w:rsidR="006713C4">
        <w:rPr>
          <w:rFonts w:ascii="Arial Narrow" w:hAnsi="Arial Narrow" w:cs="Arial"/>
          <w:lang w:val="es-ES"/>
        </w:rPr>
        <w:t>5</w:t>
      </w:r>
      <w:r w:rsidR="00E416E7">
        <w:rPr>
          <w:rFonts w:ascii="Arial Narrow" w:hAnsi="Arial Narrow" w:cs="Arial"/>
          <w:lang w:val="es-ES"/>
        </w:rPr>
        <w:t>)</w:t>
      </w:r>
      <w:r w:rsidRPr="00BA1E23">
        <w:rPr>
          <w:rFonts w:ascii="Arial Narrow" w:hAnsi="Arial Narrow" w:cs="Arial"/>
          <w:color w:val="000000"/>
          <w:lang w:val="es-ES"/>
        </w:rPr>
        <w:t>, hace formal entrega de una garantía banc</w:t>
      </w:r>
      <w:r w:rsidRPr="00BA1E23">
        <w:rPr>
          <w:rFonts w:ascii="Arial Narrow" w:hAnsi="Arial Narrow" w:cs="Arial"/>
          <w:lang w:val="es-ES"/>
        </w:rPr>
        <w:t>aria a favor de</w:t>
      </w:r>
      <w:r w:rsidR="00E416E7">
        <w:rPr>
          <w:rFonts w:ascii="Arial Narrow" w:hAnsi="Arial Narrow" w:cs="Arial"/>
          <w:lang w:val="es-ES"/>
        </w:rPr>
        <w:t>l</w:t>
      </w:r>
      <w:r w:rsidRPr="00BA1E23">
        <w:rPr>
          <w:rFonts w:ascii="Arial Narrow" w:hAnsi="Arial Narrow" w:cs="Arial"/>
          <w:lang w:val="es-ES"/>
        </w:rPr>
        <w:t xml:space="preserve"> </w:t>
      </w:r>
      <w:r w:rsidR="00E416E7">
        <w:rPr>
          <w:rFonts w:ascii="Arial Narrow" w:hAnsi="Arial Narrow" w:cs="Arial"/>
          <w:b/>
          <w:lang w:val="es-ES"/>
        </w:rPr>
        <w:t>C</w:t>
      </w:r>
      <w:r w:rsidR="003F31F7">
        <w:rPr>
          <w:rFonts w:ascii="Arial Narrow" w:hAnsi="Arial Narrow" w:cs="Arial"/>
          <w:b/>
          <w:lang w:val="es-ES"/>
        </w:rPr>
        <w:t>onadis</w:t>
      </w:r>
      <w:r w:rsidRPr="00BA1E23">
        <w:rPr>
          <w:rFonts w:ascii="Arial Narrow" w:hAnsi="Arial Narrow" w:cs="Arial"/>
          <w:lang w:val="es-ES"/>
        </w:rPr>
        <w:t>, en cumplimiento con lo estable</w:t>
      </w:r>
      <w:r w:rsidR="00450537" w:rsidRPr="00BA1E23">
        <w:rPr>
          <w:rFonts w:ascii="Arial Narrow" w:hAnsi="Arial Narrow" w:cs="Arial"/>
          <w:lang w:val="es-ES"/>
        </w:rPr>
        <w:t>cido en el</w:t>
      </w:r>
      <w:r w:rsidR="00C338F3" w:rsidRPr="00BA1E23">
        <w:rPr>
          <w:rFonts w:ascii="Arial Narrow" w:hAnsi="Arial Narrow" w:cs="Arial"/>
          <w:lang w:val="es-ES"/>
        </w:rPr>
        <w:t xml:space="preserve"> Artícu</w:t>
      </w:r>
      <w:r w:rsidR="00450537" w:rsidRPr="00BA1E23">
        <w:rPr>
          <w:rFonts w:ascii="Arial Narrow" w:hAnsi="Arial Narrow" w:cs="Arial"/>
          <w:lang w:val="es-ES"/>
        </w:rPr>
        <w:t>lo</w:t>
      </w:r>
      <w:r w:rsidR="00C338F3" w:rsidRPr="00BA1E23">
        <w:rPr>
          <w:rFonts w:ascii="Arial Narrow" w:hAnsi="Arial Narrow" w:cs="Arial"/>
          <w:lang w:val="es-ES"/>
        </w:rPr>
        <w:t xml:space="preserve"> </w:t>
      </w:r>
      <w:r w:rsidR="006713C4">
        <w:rPr>
          <w:rFonts w:ascii="Arial Narrow" w:hAnsi="Arial Narrow" w:cs="Arial"/>
          <w:lang w:val="es-ES"/>
        </w:rPr>
        <w:t>201</w:t>
      </w:r>
      <w:r w:rsidR="00C338F3" w:rsidRPr="00BA1E23">
        <w:rPr>
          <w:rFonts w:ascii="Arial Narrow" w:hAnsi="Arial Narrow" w:cs="Arial"/>
          <w:lang w:val="es-ES"/>
        </w:rPr>
        <w:t xml:space="preserve"> </w:t>
      </w:r>
      <w:r w:rsidRPr="00BA1E23">
        <w:rPr>
          <w:rFonts w:ascii="Arial Narrow" w:hAnsi="Arial Narrow" w:cs="Arial"/>
          <w:lang w:val="es-ES"/>
        </w:rPr>
        <w:t xml:space="preserve">del Reglamento de Aplicación </w:t>
      </w:r>
      <w:r w:rsidR="00450537" w:rsidRPr="00BA1E23">
        <w:rPr>
          <w:rFonts w:ascii="Arial Narrow" w:hAnsi="Arial Narrow" w:cs="Arial"/>
          <w:lang w:val="es-ES"/>
        </w:rPr>
        <w:t>aprobado mediante D</w:t>
      </w:r>
      <w:r w:rsidR="00C338F3" w:rsidRPr="00BA1E23">
        <w:rPr>
          <w:rFonts w:ascii="Arial Narrow" w:hAnsi="Arial Narrow" w:cs="Arial"/>
          <w:lang w:val="es-ES"/>
        </w:rPr>
        <w:t>ecreto</w:t>
      </w:r>
      <w:r w:rsidR="00450537" w:rsidRPr="00BA1E23">
        <w:rPr>
          <w:rFonts w:ascii="Arial Narrow" w:hAnsi="Arial Narrow" w:cs="Arial"/>
          <w:lang w:val="es-ES"/>
        </w:rPr>
        <w:t xml:space="preserve"> no. </w:t>
      </w:r>
      <w:r w:rsidR="006713C4">
        <w:rPr>
          <w:rFonts w:ascii="Arial Narrow" w:hAnsi="Arial Narrow" w:cs="Arial"/>
          <w:lang w:val="es-ES"/>
        </w:rPr>
        <w:t>416-23</w:t>
      </w:r>
      <w:r w:rsidR="00337CB2">
        <w:rPr>
          <w:rFonts w:ascii="Arial Narrow" w:hAnsi="Arial Narrow" w:cs="Arial"/>
          <w:lang w:val="es-ES"/>
        </w:rPr>
        <w:t>,</w:t>
      </w:r>
      <w:r w:rsidRPr="00BA1E23">
        <w:rPr>
          <w:rFonts w:ascii="Arial Narrow" w:hAnsi="Arial Narrow" w:cs="Arial"/>
          <w:lang w:val="es-ES"/>
        </w:rPr>
        <w:t xml:space="preserve"> por un valor de </w:t>
      </w:r>
      <w:r w:rsidRPr="00BA1E23">
        <w:rPr>
          <w:rFonts w:ascii="Arial Narrow" w:hAnsi="Arial Narrow" w:cs="Arial"/>
          <w:b/>
          <w:color w:val="000000"/>
          <w:lang w:val="es-ES"/>
        </w:rPr>
        <w:t xml:space="preserve">RD$__________ (__________), </w:t>
      </w:r>
      <w:r w:rsidR="00C338F3" w:rsidRPr="00BA1E23">
        <w:rPr>
          <w:rFonts w:ascii="Arial Narrow" w:hAnsi="Arial Narrow" w:cs="Arial"/>
          <w:color w:val="000000"/>
          <w:lang w:val="es-ES"/>
        </w:rPr>
        <w:t xml:space="preserve">equivalente al </w:t>
      </w:r>
      <w:r w:rsidR="00E416E7">
        <w:rPr>
          <w:rFonts w:ascii="Arial Narrow" w:hAnsi="Arial Narrow" w:cs="Arial"/>
          <w:color w:val="000000"/>
          <w:lang w:val="es-ES"/>
        </w:rPr>
        <w:t>cuatro</w:t>
      </w:r>
      <w:r w:rsidRPr="00BA1E23">
        <w:rPr>
          <w:rFonts w:ascii="Arial Narrow" w:hAnsi="Arial Narrow" w:cs="Arial"/>
          <w:color w:val="000000"/>
          <w:lang w:val="es-ES"/>
        </w:rPr>
        <w:t xml:space="preserve"> por ciento (</w:t>
      </w:r>
      <w:r w:rsidR="00E416E7">
        <w:rPr>
          <w:rFonts w:ascii="Arial Narrow" w:hAnsi="Arial Narrow" w:cs="Arial"/>
          <w:color w:val="000000"/>
          <w:lang w:val="es-ES"/>
        </w:rPr>
        <w:t>4</w:t>
      </w:r>
      <w:r w:rsidRPr="00BA1E23">
        <w:rPr>
          <w:rFonts w:ascii="Arial Narrow" w:hAnsi="Arial Narrow" w:cs="Arial"/>
          <w:color w:val="000000"/>
          <w:lang w:val="es-ES"/>
        </w:rPr>
        <w:t>%) del monto adjudicado.</w:t>
      </w:r>
    </w:p>
    <w:p w14:paraId="4A9FE824" w14:textId="77777777" w:rsidR="006D4BEA" w:rsidRPr="00BA1E23" w:rsidRDefault="006D4BEA" w:rsidP="00F566A4">
      <w:pPr>
        <w:jc w:val="both"/>
        <w:rPr>
          <w:rFonts w:ascii="Arial Narrow" w:hAnsi="Arial Narrow" w:cs="Arial"/>
        </w:rPr>
      </w:pPr>
    </w:p>
    <w:p w14:paraId="7399772E" w14:textId="5C4BFB61" w:rsidR="006D4BEA" w:rsidRPr="00227803" w:rsidRDefault="006D4BEA" w:rsidP="003826B8">
      <w:pPr>
        <w:numPr>
          <w:ilvl w:val="1"/>
          <w:numId w:val="33"/>
        </w:numPr>
        <w:jc w:val="both"/>
        <w:rPr>
          <w:rFonts w:ascii="Arial Narrow" w:hAnsi="Arial Narrow" w:cs="Arial"/>
        </w:rPr>
      </w:pPr>
      <w:r w:rsidRPr="00BA1E23">
        <w:rPr>
          <w:rFonts w:ascii="Arial Narrow" w:hAnsi="Arial Narrow" w:cs="Arial"/>
          <w:lang w:val="es-ES"/>
        </w:rPr>
        <w:t>Dicha garantía responderá de los daños y perjuicios que se produzcan a</w:t>
      </w:r>
      <w:r w:rsidR="00E416E7">
        <w:rPr>
          <w:rFonts w:ascii="Arial Narrow" w:hAnsi="Arial Narrow" w:cs="Arial"/>
          <w:lang w:val="es-ES"/>
        </w:rPr>
        <w:t>l</w:t>
      </w:r>
      <w:r w:rsidRPr="00BA1E23">
        <w:rPr>
          <w:rFonts w:ascii="Arial Narrow" w:hAnsi="Arial Narrow" w:cs="Arial"/>
          <w:lang w:val="es-ES"/>
        </w:rPr>
        <w:t xml:space="preserve"> </w:t>
      </w:r>
      <w:r w:rsidR="00E416E7">
        <w:rPr>
          <w:rFonts w:ascii="Arial Narrow" w:hAnsi="Arial Narrow" w:cs="Arial"/>
          <w:b/>
          <w:lang w:val="es-ES"/>
        </w:rPr>
        <w:t>C</w:t>
      </w:r>
      <w:r w:rsidR="003F31F7">
        <w:rPr>
          <w:rFonts w:ascii="Arial Narrow" w:hAnsi="Arial Narrow" w:cs="Arial"/>
          <w:b/>
          <w:lang w:val="es-ES"/>
        </w:rPr>
        <w:t>onadis</w:t>
      </w:r>
      <w:r w:rsidRPr="00BA1E23">
        <w:rPr>
          <w:rFonts w:ascii="Arial Narrow" w:hAnsi="Arial Narrow" w:cs="Arial"/>
          <w:lang w:val="es-ES"/>
        </w:rPr>
        <w:t xml:space="preserve"> en caso de incumplimiento, que determinará en todo</w:t>
      </w:r>
      <w:r w:rsidRPr="00227803">
        <w:rPr>
          <w:rFonts w:ascii="Arial Narrow" w:hAnsi="Arial Narrow" w:cs="Arial"/>
          <w:lang w:val="es-ES"/>
        </w:rPr>
        <w:t xml:space="preserve"> caso la ejecución de la Garantía, independientemente del resto de acciones que legalmente proceden.</w:t>
      </w:r>
      <w:r w:rsidRPr="00227803">
        <w:rPr>
          <w:rFonts w:ascii="Arial Narrow" w:hAnsi="Arial Narrow" w:cs="Arial"/>
        </w:rPr>
        <w:t xml:space="preserve"> </w:t>
      </w:r>
    </w:p>
    <w:p w14:paraId="617E1233" w14:textId="77777777" w:rsidR="006D4BEA" w:rsidRPr="00227803" w:rsidRDefault="006D4BEA" w:rsidP="00EF0710">
      <w:pPr>
        <w:jc w:val="both"/>
        <w:rPr>
          <w:rFonts w:ascii="Arial Narrow" w:hAnsi="Arial Narrow" w:cs="Arial"/>
          <w:lang w:val="es-ES"/>
        </w:rPr>
      </w:pPr>
    </w:p>
    <w:p w14:paraId="3C8D1D59" w14:textId="30537BEA"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9: EQUILIBRIO</w:t>
      </w:r>
      <w:r>
        <w:rPr>
          <w:rFonts w:ascii="Arial Narrow" w:hAnsi="Arial Narrow" w:cs="Arial"/>
          <w:b/>
          <w:u w:val="single"/>
          <w:lang w:val="es-ES"/>
        </w:rPr>
        <w:t xml:space="preserve"> </w:t>
      </w:r>
      <w:r w:rsidR="006713C4">
        <w:rPr>
          <w:rFonts w:ascii="Arial Narrow" w:hAnsi="Arial Narrow" w:cs="Arial"/>
          <w:b/>
          <w:u w:val="single"/>
          <w:lang w:val="es-ES"/>
        </w:rPr>
        <w:t>ECONÓ</w:t>
      </w:r>
      <w:r w:rsidR="006713C4" w:rsidRPr="00227803">
        <w:rPr>
          <w:rFonts w:ascii="Arial Narrow" w:hAnsi="Arial Narrow" w:cs="Arial"/>
          <w:b/>
          <w:u w:val="single"/>
          <w:lang w:val="es-ES"/>
        </w:rPr>
        <w:t>MICO. -</w:t>
      </w:r>
    </w:p>
    <w:p w14:paraId="0CABAB9D" w14:textId="77777777"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14:paraId="30E35611" w14:textId="77777777" w:rsidR="006D4BEA" w:rsidRPr="00227803" w:rsidRDefault="006D4BEA" w:rsidP="003826B8">
      <w:pPr>
        <w:pStyle w:val="Textoindependiente"/>
        <w:numPr>
          <w:ilvl w:val="1"/>
          <w:numId w:val="35"/>
        </w:numPr>
        <w:spacing w:after="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</w:rPr>
        <w:t xml:space="preserve">Si en fecha posterior a la entrada en vigencia del presente Contrato se producen cambios en las leyes nacionales, relativos y/o relacionados con la moneda nacional, que impliquen aumentos en el costo o en los gastos a incurrir por </w:t>
      </w:r>
      <w:r w:rsidRPr="00227803">
        <w:rPr>
          <w:rFonts w:ascii="Arial Narrow" w:hAnsi="Arial Narrow" w:cs="Arial"/>
          <w:b/>
        </w:rPr>
        <w:t>EL PROVEEDOR</w:t>
      </w:r>
      <w:r w:rsidRPr="00227803">
        <w:rPr>
          <w:rFonts w:ascii="Arial Narrow" w:hAnsi="Arial Narrow" w:cs="Arial"/>
        </w:rPr>
        <w:t xml:space="preserve"> para el suministro de los bienes, los pagos a </w:t>
      </w:r>
      <w:r w:rsidRPr="00227803">
        <w:rPr>
          <w:rFonts w:ascii="Arial Narrow" w:hAnsi="Arial Narrow" w:cs="Arial"/>
          <w:b/>
        </w:rPr>
        <w:t xml:space="preserve">EL </w:t>
      </w:r>
      <w:r w:rsidRPr="00227803">
        <w:rPr>
          <w:rFonts w:ascii="Arial Narrow" w:hAnsi="Arial Narrow" w:cs="Arial"/>
          <w:b/>
        </w:rPr>
        <w:lastRenderedPageBreak/>
        <w:t>PROVEEDOR,</w:t>
      </w:r>
      <w:r w:rsidRPr="00227803">
        <w:rPr>
          <w:rFonts w:ascii="Arial Narrow" w:hAnsi="Arial Narrow" w:cs="Arial"/>
        </w:rPr>
        <w:t xml:space="preserve"> en virtud de este Contrato, aumentarán en la proporción correspondiente a las modificaciones que haya sufrido la legislación con relación a la devaluación de la moneda nacional. </w:t>
      </w:r>
    </w:p>
    <w:p w14:paraId="5BD6EAE8" w14:textId="77777777" w:rsidR="00693236" w:rsidRDefault="00693236" w:rsidP="0069760B">
      <w:pPr>
        <w:jc w:val="both"/>
        <w:rPr>
          <w:rFonts w:ascii="Arial Narrow" w:hAnsi="Arial Narrow" w:cs="Arial"/>
          <w:b/>
          <w:caps/>
          <w:u w:val="single"/>
        </w:rPr>
      </w:pPr>
    </w:p>
    <w:p w14:paraId="188184C3" w14:textId="5E289F9F"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9F737F">
        <w:rPr>
          <w:rFonts w:ascii="Arial Narrow" w:hAnsi="Arial Narrow" w:cs="Arial"/>
          <w:b/>
          <w:caps/>
          <w:u w:val="single"/>
        </w:rPr>
        <w:t>Artículo 10:</w:t>
      </w:r>
      <w:r w:rsidRPr="009F737F">
        <w:rPr>
          <w:rFonts w:ascii="Arial Narrow" w:hAnsi="Arial Narrow" w:cs="Arial"/>
          <w:b/>
          <w:u w:val="single"/>
          <w:lang w:val="es-ES"/>
        </w:rPr>
        <w:t xml:space="preserve"> MODIFICACIONES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DEL </w:t>
      </w:r>
      <w:r w:rsidR="00CC4A78" w:rsidRPr="00227803">
        <w:rPr>
          <w:rFonts w:ascii="Arial Narrow" w:hAnsi="Arial Narrow" w:cs="Arial"/>
          <w:b/>
          <w:u w:val="single"/>
          <w:lang w:val="es-ES"/>
        </w:rPr>
        <w:t>CONTRATO</w:t>
      </w:r>
      <w:r w:rsidR="00CC4A78" w:rsidRPr="00227803">
        <w:rPr>
          <w:rFonts w:ascii="Arial Narrow" w:hAnsi="Arial Narrow" w:cs="Arial"/>
          <w:b/>
          <w:lang w:val="es-ES"/>
        </w:rPr>
        <w:t>. -</w:t>
      </w:r>
      <w:r w:rsidRPr="00227803">
        <w:rPr>
          <w:rFonts w:ascii="Arial Narrow" w:hAnsi="Arial Narrow" w:cs="Arial"/>
          <w:b/>
          <w:lang w:val="es-ES"/>
        </w:rPr>
        <w:t xml:space="preserve"> </w:t>
      </w:r>
    </w:p>
    <w:p w14:paraId="3BCEE9D5" w14:textId="77777777"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14:paraId="0BED64AD" w14:textId="26E30387" w:rsidR="006D4BEA" w:rsidRPr="00227803" w:rsidRDefault="006D4BEA" w:rsidP="00C44E9B">
      <w:pPr>
        <w:ind w:left="567" w:hanging="567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10.1 Cualquier modificación a los términos y condiciones del presente Contrato deberá hacerse por mutuo</w:t>
      </w:r>
      <w:r w:rsidR="00C44E9B">
        <w:rPr>
          <w:rFonts w:ascii="Arial Narrow" w:hAnsi="Arial Narrow" w:cs="Arial"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acuerdo entre </w:t>
      </w:r>
      <w:r w:rsidRPr="00227803">
        <w:rPr>
          <w:rFonts w:ascii="Arial Narrow" w:hAnsi="Arial Narrow" w:cs="Arial"/>
          <w:b/>
          <w:lang w:val="es-ES"/>
        </w:rPr>
        <w:t>LAS PARTES</w:t>
      </w:r>
      <w:r w:rsidRPr="00227803">
        <w:rPr>
          <w:rFonts w:ascii="Arial Narrow" w:hAnsi="Arial Narrow" w:cs="Arial"/>
          <w:lang w:val="es-ES"/>
        </w:rPr>
        <w:t xml:space="preserve">, por escrito, mediante enmiendas numeradas cronológicamente y la fecha de vigencia de cada una se contará a partir de la fecha de aprobación realizada por </w:t>
      </w:r>
      <w:r w:rsidR="00E416E7" w:rsidRPr="00227803">
        <w:rPr>
          <w:rFonts w:ascii="Arial Narrow" w:hAnsi="Arial Narrow" w:cs="Arial"/>
          <w:b/>
          <w:lang w:val="es-ES"/>
        </w:rPr>
        <w:t>LAS PARTES</w:t>
      </w:r>
      <w:r w:rsidRPr="00227803">
        <w:rPr>
          <w:rFonts w:ascii="Arial Narrow" w:hAnsi="Arial Narrow" w:cs="Arial"/>
          <w:lang w:val="es-ES"/>
        </w:rPr>
        <w:t>.</w:t>
      </w:r>
    </w:p>
    <w:p w14:paraId="2D3C0196" w14:textId="77777777" w:rsidR="006D4BEA" w:rsidRPr="00227803" w:rsidRDefault="006D4BEA" w:rsidP="00615DA8">
      <w:pPr>
        <w:jc w:val="both"/>
        <w:rPr>
          <w:rFonts w:ascii="Arial Narrow" w:hAnsi="Arial Narrow" w:cs="Arial"/>
          <w:lang w:val="es-ES"/>
        </w:rPr>
      </w:pPr>
    </w:p>
    <w:p w14:paraId="7215AEEE" w14:textId="43D76C05"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11:</w:t>
      </w:r>
      <w:r>
        <w:rPr>
          <w:rFonts w:ascii="Arial Narrow" w:hAnsi="Arial Narrow" w:cs="Arial"/>
          <w:b/>
          <w:u w:val="single"/>
          <w:lang w:val="es-ES"/>
        </w:rPr>
        <w:t xml:space="preserve"> </w:t>
      </w:r>
      <w:r w:rsidRPr="009F737F">
        <w:rPr>
          <w:rFonts w:ascii="Arial Narrow" w:hAnsi="Arial Narrow" w:cs="Arial"/>
          <w:b/>
          <w:u w:val="single"/>
          <w:lang w:val="es-ES"/>
        </w:rPr>
        <w:t>RESCICIÓN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DEL </w:t>
      </w:r>
      <w:r w:rsidR="00C44E9B" w:rsidRPr="00227803">
        <w:rPr>
          <w:rFonts w:ascii="Arial Narrow" w:hAnsi="Arial Narrow" w:cs="Arial"/>
          <w:b/>
          <w:u w:val="single"/>
          <w:lang w:val="es-ES"/>
        </w:rPr>
        <w:t>CONTRATO. -</w:t>
      </w:r>
    </w:p>
    <w:p w14:paraId="44E4DFB0" w14:textId="77777777" w:rsidR="006D4BEA" w:rsidRPr="00C44E9B" w:rsidRDefault="006D4BEA" w:rsidP="0069760B">
      <w:pPr>
        <w:jc w:val="both"/>
        <w:rPr>
          <w:rFonts w:ascii="Arial Narrow" w:hAnsi="Arial Narrow" w:cs="Arial"/>
          <w:bCs/>
          <w:sz w:val="12"/>
          <w:szCs w:val="12"/>
          <w:lang w:val="es-ES"/>
        </w:rPr>
      </w:pPr>
    </w:p>
    <w:p w14:paraId="1B664D43" w14:textId="3F7F28FD" w:rsidR="006D4BEA" w:rsidRPr="00227803" w:rsidRDefault="006D4BEA" w:rsidP="00B4052B">
      <w:pPr>
        <w:ind w:left="567" w:hanging="567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11.1 </w:t>
      </w:r>
      <w:r w:rsidR="00E416E7">
        <w:rPr>
          <w:rFonts w:ascii="Arial Narrow" w:hAnsi="Arial Narrow" w:cs="Arial"/>
          <w:lang w:val="es-ES"/>
        </w:rPr>
        <w:t xml:space="preserve">El </w:t>
      </w:r>
      <w:r w:rsidR="00E416E7">
        <w:rPr>
          <w:rFonts w:ascii="Arial Narrow" w:hAnsi="Arial Narrow" w:cs="Arial"/>
          <w:b/>
          <w:lang w:val="es-ES"/>
        </w:rPr>
        <w:t>C</w:t>
      </w:r>
      <w:r w:rsidR="003F31F7">
        <w:rPr>
          <w:rFonts w:ascii="Arial Narrow" w:hAnsi="Arial Narrow" w:cs="Arial"/>
          <w:b/>
          <w:lang w:val="es-ES"/>
        </w:rPr>
        <w:t>on</w:t>
      </w:r>
      <w:r w:rsidR="003F31F7" w:rsidRPr="00227803">
        <w:rPr>
          <w:rFonts w:ascii="Arial Narrow" w:hAnsi="Arial Narrow" w:cs="Arial"/>
          <w:b/>
          <w:lang w:val="es-ES"/>
        </w:rPr>
        <w:t>a</w:t>
      </w:r>
      <w:r w:rsidR="003F31F7">
        <w:rPr>
          <w:rFonts w:ascii="Arial Narrow" w:hAnsi="Arial Narrow" w:cs="Arial"/>
          <w:b/>
          <w:lang w:val="es-ES"/>
        </w:rPr>
        <w:t>dis</w:t>
      </w:r>
      <w:r w:rsidRPr="00E416E7">
        <w:rPr>
          <w:rFonts w:ascii="Arial Narrow" w:hAnsi="Arial Narrow" w:cs="Arial"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podrá rescindir el presente Contrato unilateralmente y ejecutar la Garantía de Fiel Cumplimiento de Contrato en el caso de falta grave de </w:t>
      </w:r>
      <w:r w:rsidRPr="00227803">
        <w:rPr>
          <w:rFonts w:ascii="Arial Narrow" w:hAnsi="Arial Narrow" w:cs="Arial"/>
          <w:b/>
          <w:lang w:val="es-ES"/>
        </w:rPr>
        <w:t xml:space="preserve">EL PROVEEDOR, </w:t>
      </w:r>
      <w:r w:rsidRPr="00227803">
        <w:rPr>
          <w:rFonts w:ascii="Arial Narrow" w:hAnsi="Arial Narrow" w:cs="Arial"/>
          <w:lang w:val="es-ES"/>
        </w:rPr>
        <w:t>siempre que la misma no sea originada por acontecimientos de Fuerza Mayor o Caso Fortuito.</w:t>
      </w:r>
    </w:p>
    <w:p w14:paraId="3EAED383" w14:textId="77777777"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14:paraId="53F53011" w14:textId="2FE656F4"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12: NULIDADES DEL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</w:t>
      </w:r>
      <w:r w:rsidR="00C44E9B" w:rsidRPr="00227803">
        <w:rPr>
          <w:rFonts w:ascii="Arial Narrow" w:hAnsi="Arial Narrow" w:cs="Arial"/>
          <w:b/>
          <w:u w:val="single"/>
          <w:lang w:val="es-ES"/>
        </w:rPr>
        <w:t>CONTRATO. -</w:t>
      </w:r>
    </w:p>
    <w:p w14:paraId="0041D01A" w14:textId="77777777" w:rsidR="006D4BEA" w:rsidRPr="00C44E9B" w:rsidRDefault="006D4BEA" w:rsidP="0069760B">
      <w:pPr>
        <w:jc w:val="both"/>
        <w:rPr>
          <w:rFonts w:ascii="Arial Narrow" w:hAnsi="Arial Narrow" w:cs="Arial"/>
          <w:bCs/>
          <w:sz w:val="12"/>
          <w:szCs w:val="12"/>
          <w:lang w:val="es-ES"/>
        </w:rPr>
      </w:pPr>
    </w:p>
    <w:p w14:paraId="77D91357" w14:textId="32A29201" w:rsidR="006D4BEA" w:rsidRPr="00227803" w:rsidRDefault="006D4BEA" w:rsidP="003826B8">
      <w:pPr>
        <w:numPr>
          <w:ilvl w:val="1"/>
          <w:numId w:val="39"/>
        </w:numPr>
        <w:tabs>
          <w:tab w:val="clear" w:pos="375"/>
        </w:tabs>
        <w:ind w:left="400" w:hanging="4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 La violación del régimen de prohibiciones establecido en el Artículo 14 de la Ley</w:t>
      </w:r>
      <w:r w:rsidRPr="00227803">
        <w:rPr>
          <w:rFonts w:ascii="Arial Narrow" w:hAnsi="Arial Narrow" w:cs="Arial"/>
          <w:smallCaps/>
          <w:lang w:val="es-ES"/>
        </w:rPr>
        <w:t xml:space="preserve"> 340-06, </w:t>
      </w:r>
      <w:r w:rsidRPr="00227803">
        <w:rPr>
          <w:rFonts w:ascii="Arial Narrow" w:hAnsi="Arial Narrow" w:cs="Arial"/>
          <w:lang w:val="es-ES"/>
        </w:rPr>
        <w:t>sobre Compras y Contrataciones Públicas de Bienes, Servicios, Obras</w:t>
      </w:r>
      <w:r w:rsidR="00450537">
        <w:rPr>
          <w:rFonts w:ascii="Arial Narrow" w:hAnsi="Arial Narrow" w:cs="Arial"/>
          <w:lang w:val="es-ES"/>
        </w:rPr>
        <w:t xml:space="preserve"> y Concesiones, de fecha dieciocho</w:t>
      </w:r>
      <w:r w:rsidRPr="00227803">
        <w:rPr>
          <w:rFonts w:ascii="Arial Narrow" w:hAnsi="Arial Narrow" w:cs="Arial"/>
          <w:lang w:val="es-ES"/>
        </w:rPr>
        <w:t xml:space="preserve"> </w:t>
      </w:r>
      <w:r w:rsidR="00450537">
        <w:rPr>
          <w:rFonts w:ascii="Arial Narrow" w:hAnsi="Arial Narrow" w:cs="Arial"/>
          <w:lang w:val="es-ES"/>
        </w:rPr>
        <w:t>(18) de agosto del dos mil seis</w:t>
      </w:r>
      <w:r w:rsidRPr="00227803">
        <w:rPr>
          <w:rFonts w:ascii="Arial Narrow" w:hAnsi="Arial Narrow" w:cs="Arial"/>
          <w:lang w:val="es-ES"/>
        </w:rPr>
        <w:t xml:space="preserve"> (200</w:t>
      </w:r>
      <w:r w:rsidR="00450537">
        <w:rPr>
          <w:rFonts w:ascii="Arial Narrow" w:hAnsi="Arial Narrow" w:cs="Arial"/>
          <w:lang w:val="es-ES"/>
        </w:rPr>
        <w:t>6</w:t>
      </w:r>
      <w:r w:rsidRPr="00227803">
        <w:rPr>
          <w:rFonts w:ascii="Arial Narrow" w:hAnsi="Arial Narrow" w:cs="Arial"/>
          <w:lang w:val="es-ES"/>
        </w:rPr>
        <w:t>), y su modificatoria, originará la nulidad absoluta del Contrato, sin perjuicio de otra acción que decida interponer</w:t>
      </w:r>
      <w:r w:rsidR="00E416E7">
        <w:rPr>
          <w:rFonts w:ascii="Arial Narrow" w:hAnsi="Arial Narrow" w:cs="Arial"/>
          <w:lang w:val="es-ES"/>
        </w:rPr>
        <w:t xml:space="preserve"> el</w:t>
      </w:r>
      <w:r w:rsidRPr="00227803">
        <w:rPr>
          <w:rFonts w:ascii="Arial Narrow" w:hAnsi="Arial Narrow" w:cs="Arial"/>
          <w:lang w:val="es-ES"/>
        </w:rPr>
        <w:t xml:space="preserve"> </w:t>
      </w:r>
      <w:r w:rsidR="00E416E7">
        <w:rPr>
          <w:rFonts w:ascii="Arial Narrow" w:hAnsi="Arial Narrow" w:cs="Arial"/>
          <w:b/>
          <w:lang w:val="es-ES"/>
        </w:rPr>
        <w:t>C</w:t>
      </w:r>
      <w:r w:rsidR="003F31F7">
        <w:rPr>
          <w:rFonts w:ascii="Arial Narrow" w:hAnsi="Arial Narrow" w:cs="Arial"/>
          <w:b/>
          <w:lang w:val="es-ES"/>
        </w:rPr>
        <w:t>onadis</w:t>
      </w:r>
      <w:r w:rsidR="00C44E9B">
        <w:rPr>
          <w:rFonts w:ascii="Arial Narrow" w:hAnsi="Arial Narrow" w:cs="Arial"/>
          <w:b/>
          <w:lang w:val="es-ES"/>
        </w:rPr>
        <w:t>.</w:t>
      </w:r>
    </w:p>
    <w:p w14:paraId="5DC7DCA7" w14:textId="77777777" w:rsidR="006D4BEA" w:rsidRPr="00227803" w:rsidRDefault="006D4BEA" w:rsidP="00E84B61">
      <w:pPr>
        <w:ind w:left="400" w:hanging="400"/>
        <w:jc w:val="both"/>
        <w:rPr>
          <w:rFonts w:ascii="Arial Narrow" w:hAnsi="Arial Narrow" w:cs="Arial"/>
          <w:lang w:val="es-ES"/>
        </w:rPr>
      </w:pPr>
    </w:p>
    <w:p w14:paraId="5768D80B" w14:textId="77777777" w:rsidR="006D4BEA" w:rsidRPr="00227803" w:rsidRDefault="006D4BEA" w:rsidP="003826B8">
      <w:pPr>
        <w:numPr>
          <w:ilvl w:val="1"/>
          <w:numId w:val="39"/>
        </w:numPr>
        <w:tabs>
          <w:tab w:val="clear" w:pos="375"/>
          <w:tab w:val="num" w:pos="400"/>
        </w:tabs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 La división del presente Contrato, con el fin de evadir las obligaciones de la Ley 340-06, y de las normas complementarias que se dicten en el marco del mismo, será causa de nulidad del mismo.</w:t>
      </w:r>
    </w:p>
    <w:p w14:paraId="6C3514FB" w14:textId="77777777" w:rsidR="006D4BEA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14:paraId="4B72CC1B" w14:textId="2AEDA12D"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13: SOLUCI</w:t>
      </w:r>
      <w:r>
        <w:rPr>
          <w:rFonts w:ascii="Arial Narrow" w:hAnsi="Arial Narrow" w:cs="Arial"/>
          <w:b/>
          <w:u w:val="single"/>
          <w:lang w:val="es-ES"/>
        </w:rPr>
        <w:t>Ó</w:t>
      </w:r>
      <w:r w:rsidRPr="009F737F">
        <w:rPr>
          <w:rFonts w:ascii="Arial Narrow" w:hAnsi="Arial Narrow" w:cs="Arial"/>
          <w:b/>
          <w:u w:val="single"/>
          <w:lang w:val="es-ES"/>
        </w:rPr>
        <w:t>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 </w:t>
      </w:r>
      <w:r w:rsidR="00C44E9B" w:rsidRPr="00227803">
        <w:rPr>
          <w:rFonts w:ascii="Arial Narrow" w:hAnsi="Arial Narrow" w:cs="Arial"/>
          <w:b/>
          <w:u w:val="single"/>
          <w:lang w:val="es-ES"/>
        </w:rPr>
        <w:t>CONTROVERSIA. -</w:t>
      </w:r>
    </w:p>
    <w:p w14:paraId="0E0D0972" w14:textId="77777777" w:rsidR="006D4BEA" w:rsidRPr="00C44E9B" w:rsidRDefault="006D4BEA" w:rsidP="0069760B">
      <w:pPr>
        <w:jc w:val="both"/>
        <w:rPr>
          <w:rFonts w:ascii="Arial Narrow" w:hAnsi="Arial Narrow" w:cs="Arial"/>
          <w:bCs/>
          <w:sz w:val="12"/>
          <w:szCs w:val="12"/>
          <w:lang w:val="es-ES"/>
        </w:rPr>
      </w:pPr>
    </w:p>
    <w:p w14:paraId="25300187" w14:textId="77777777" w:rsidR="006D4BEA" w:rsidRPr="00227803" w:rsidRDefault="006D4BEA" w:rsidP="003826B8">
      <w:pPr>
        <w:tabs>
          <w:tab w:val="left" w:pos="500"/>
        </w:tabs>
        <w:ind w:left="400" w:hanging="4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13.1</w:t>
      </w:r>
      <w:r w:rsidRPr="00227803">
        <w:rPr>
          <w:rFonts w:ascii="Arial Narrow" w:hAnsi="Arial Narrow" w:cs="Arial"/>
          <w:b/>
          <w:lang w:val="es-ES"/>
        </w:rPr>
        <w:t xml:space="preserve"> LAS PARTES</w:t>
      </w:r>
      <w:r w:rsidRPr="00227803">
        <w:rPr>
          <w:rFonts w:ascii="Arial Narrow" w:hAnsi="Arial Narrow" w:cs="Arial"/>
          <w:lang w:val="es-ES"/>
        </w:rPr>
        <w:t xml:space="preserve"> se comprometen a realizar sus mejores esfuerzos para resolver en forma amigable los conflictos o desacuerdos que pudieren surgir con relación al desarrollo del presente contrato y su interpretación.</w:t>
      </w:r>
    </w:p>
    <w:p w14:paraId="3DB76AD7" w14:textId="77777777" w:rsidR="006D4BEA" w:rsidRPr="00227803" w:rsidRDefault="006D4BEA" w:rsidP="00D9344B">
      <w:pPr>
        <w:ind w:left="100"/>
        <w:jc w:val="both"/>
        <w:rPr>
          <w:rFonts w:ascii="Arial Narrow" w:hAnsi="Arial Narrow" w:cs="Arial"/>
          <w:lang w:val="es-ES"/>
        </w:rPr>
      </w:pPr>
    </w:p>
    <w:p w14:paraId="408A88EE" w14:textId="794CF56A" w:rsidR="006D4BEA" w:rsidRDefault="006D4BEA" w:rsidP="00D9344B">
      <w:pPr>
        <w:widowControl w:val="0"/>
        <w:autoSpaceDE w:val="0"/>
        <w:autoSpaceDN w:val="0"/>
        <w:adjustRightInd w:val="0"/>
        <w:ind w:left="500" w:hanging="500"/>
        <w:jc w:val="both"/>
        <w:rPr>
          <w:rFonts w:ascii="Arial Narrow" w:hAnsi="Arial Narrow" w:cs="Arial"/>
          <w:lang w:val="es-DO"/>
        </w:rPr>
      </w:pPr>
      <w:r w:rsidRPr="00227803">
        <w:rPr>
          <w:rFonts w:ascii="Arial Narrow" w:hAnsi="Arial Narrow" w:cs="Arial"/>
          <w:lang w:val="es-ES"/>
        </w:rPr>
        <w:t xml:space="preserve">13.2 </w:t>
      </w:r>
      <w:r w:rsidRPr="00227803">
        <w:rPr>
          <w:rFonts w:ascii="Arial Narrow" w:hAnsi="Arial Narrow" w:cs="Arial"/>
          <w:lang w:val="es-DO"/>
        </w:rPr>
        <w:t>Todo litigio, controversia o reclamación resultante de este Contrato o relativo al mismo, su incumplimiento, su interpretación, su resolución o nulidad será sometido al Tribunal Contencioso, Tributario, Administrativo, instituido mediante la Ley 13-07, de fecha cinco (05) de febrero del dos mil siete (2007).</w:t>
      </w:r>
    </w:p>
    <w:p w14:paraId="1DB3EF99" w14:textId="77777777" w:rsidR="006D4BEA" w:rsidRPr="00227803" w:rsidRDefault="006D4BEA" w:rsidP="00D9344B">
      <w:pPr>
        <w:widowControl w:val="0"/>
        <w:autoSpaceDE w:val="0"/>
        <w:autoSpaceDN w:val="0"/>
        <w:adjustRightInd w:val="0"/>
        <w:ind w:left="500" w:hanging="500"/>
        <w:jc w:val="both"/>
        <w:rPr>
          <w:rFonts w:ascii="Arial Narrow" w:hAnsi="Arial Narrow" w:cs="Arial"/>
          <w:lang w:val="es-DO"/>
        </w:rPr>
      </w:pPr>
    </w:p>
    <w:p w14:paraId="1AFB91F5" w14:textId="2D6D0F4F" w:rsidR="006D4BEA" w:rsidRPr="00227803" w:rsidRDefault="006D4BEA" w:rsidP="00615DA8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 xml:space="preserve">ARTÍCULO 14: </w:t>
      </w:r>
      <w:r>
        <w:rPr>
          <w:rFonts w:ascii="Arial Narrow" w:hAnsi="Arial Narrow" w:cs="Arial"/>
          <w:b/>
          <w:u w:val="single"/>
          <w:lang w:val="es-ES"/>
        </w:rPr>
        <w:t>INTERPRETACIÓ</w:t>
      </w:r>
      <w:r w:rsidRPr="009F737F">
        <w:rPr>
          <w:rFonts w:ascii="Arial Narrow" w:hAnsi="Arial Narrow" w:cs="Arial"/>
          <w:b/>
          <w:u w:val="single"/>
          <w:lang w:val="es-ES"/>
        </w:rPr>
        <w:t>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DEL </w:t>
      </w:r>
      <w:r w:rsidR="00C44E9B" w:rsidRPr="00227803">
        <w:rPr>
          <w:rFonts w:ascii="Arial Narrow" w:hAnsi="Arial Narrow" w:cs="Arial"/>
          <w:b/>
          <w:u w:val="single"/>
          <w:lang w:val="es-ES"/>
        </w:rPr>
        <w:t>CONTRATO. -</w:t>
      </w:r>
    </w:p>
    <w:p w14:paraId="401B2185" w14:textId="77777777" w:rsidR="006D4BEA" w:rsidRPr="00C44E9B" w:rsidRDefault="006D4BEA" w:rsidP="00615DA8">
      <w:pPr>
        <w:jc w:val="both"/>
        <w:rPr>
          <w:rFonts w:ascii="Arial Narrow" w:hAnsi="Arial Narrow" w:cs="Arial"/>
          <w:bCs/>
          <w:sz w:val="12"/>
          <w:szCs w:val="12"/>
          <w:lang w:val="es-ES"/>
        </w:rPr>
      </w:pPr>
    </w:p>
    <w:p w14:paraId="6BE1CA06" w14:textId="77777777" w:rsidR="006D4BEA" w:rsidRPr="00227803" w:rsidRDefault="006D4BEA" w:rsidP="003826B8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14.1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El significado e interpretación de los términos y condiciones del presente Contrato se hará al amparo de las leyes de </w:t>
      </w:r>
      <w:smartTag w:uri="urn:schemas-microsoft-com:office:smarttags" w:element="PersonName">
        <w:smartTagPr>
          <w:attr w:name="ProductID" w:val="la Rep￺blica"/>
        </w:smartTagPr>
        <w:r w:rsidRPr="00227803">
          <w:rPr>
            <w:rFonts w:ascii="Arial Narrow" w:hAnsi="Arial Narrow" w:cs="Arial"/>
            <w:lang w:val="es-ES"/>
          </w:rPr>
          <w:t>la República</w:t>
        </w:r>
      </w:smartTag>
      <w:r w:rsidRPr="00227803">
        <w:rPr>
          <w:rFonts w:ascii="Arial Narrow" w:hAnsi="Arial Narrow" w:cs="Arial"/>
          <w:lang w:val="es-ES"/>
        </w:rPr>
        <w:t xml:space="preserve"> Dominicana.</w:t>
      </w:r>
    </w:p>
    <w:p w14:paraId="501038CC" w14:textId="77777777" w:rsidR="006D4BEA" w:rsidRPr="00227803" w:rsidRDefault="006D4BEA" w:rsidP="003826B8">
      <w:pPr>
        <w:jc w:val="both"/>
        <w:rPr>
          <w:rFonts w:ascii="Arial Narrow" w:hAnsi="Arial Narrow" w:cs="Arial"/>
          <w:lang w:val="es-ES"/>
        </w:rPr>
      </w:pPr>
    </w:p>
    <w:p w14:paraId="195FC440" w14:textId="77777777" w:rsidR="006D4BEA" w:rsidRPr="00227803" w:rsidRDefault="006D4BEA" w:rsidP="0033751E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 xml:space="preserve">ARTÍCULO 15: </w:t>
      </w:r>
      <w:r>
        <w:rPr>
          <w:rFonts w:ascii="Arial Narrow" w:hAnsi="Arial Narrow" w:cs="Arial"/>
          <w:b/>
          <w:u w:val="single"/>
          <w:lang w:val="es-ES"/>
        </w:rPr>
        <w:t>LEGISLACIÓ</w:t>
      </w:r>
      <w:r w:rsidRPr="009F737F">
        <w:rPr>
          <w:rFonts w:ascii="Arial Narrow" w:hAnsi="Arial Narrow" w:cs="Arial"/>
          <w:b/>
          <w:u w:val="single"/>
          <w:lang w:val="es-ES"/>
        </w:rPr>
        <w:t>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APLICABLE.-</w:t>
      </w:r>
    </w:p>
    <w:p w14:paraId="09F8926F" w14:textId="77777777" w:rsidR="006D4BEA" w:rsidRPr="00C44E9B" w:rsidRDefault="006D4BEA" w:rsidP="0033751E">
      <w:pPr>
        <w:ind w:left="500" w:hanging="500"/>
        <w:jc w:val="both"/>
        <w:rPr>
          <w:rFonts w:ascii="Arial Narrow" w:hAnsi="Arial Narrow" w:cs="Arial"/>
          <w:sz w:val="12"/>
          <w:szCs w:val="12"/>
          <w:lang w:val="es-ES"/>
        </w:rPr>
      </w:pPr>
    </w:p>
    <w:p w14:paraId="2016753B" w14:textId="77777777" w:rsidR="006D4BEA" w:rsidRPr="00227803" w:rsidRDefault="006D4BEA" w:rsidP="003826B8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15.1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La ejecución del presente Contrato se hará de conformidad con las leyes vigentes en </w:t>
      </w:r>
      <w:smartTag w:uri="urn:schemas-microsoft-com:office:smarttags" w:element="PersonName">
        <w:smartTagPr>
          <w:attr w:name="ProductID" w:val="la Rep￺blica"/>
        </w:smartTagPr>
        <w:r w:rsidRPr="00227803">
          <w:rPr>
            <w:rFonts w:ascii="Arial Narrow" w:hAnsi="Arial Narrow" w:cs="Arial"/>
            <w:lang w:val="es-ES"/>
          </w:rPr>
          <w:t>la República</w:t>
        </w:r>
      </w:smartTag>
      <w:r w:rsidRPr="00227803">
        <w:rPr>
          <w:rFonts w:ascii="Arial Narrow" w:hAnsi="Arial Narrow" w:cs="Arial"/>
          <w:lang w:val="es-ES"/>
        </w:rPr>
        <w:t xml:space="preserve"> Dominicana.</w:t>
      </w:r>
    </w:p>
    <w:p w14:paraId="3EBA4544" w14:textId="77777777" w:rsidR="00693236" w:rsidRDefault="00693236" w:rsidP="0033751E">
      <w:pPr>
        <w:jc w:val="both"/>
        <w:rPr>
          <w:rFonts w:ascii="Arial Narrow" w:hAnsi="Arial Narrow" w:cs="Arial"/>
          <w:b/>
          <w:u w:val="single"/>
          <w:lang w:val="es-ES"/>
        </w:rPr>
      </w:pPr>
    </w:p>
    <w:p w14:paraId="39BD6A90" w14:textId="77777777" w:rsidR="006D4BEA" w:rsidRPr="00227803" w:rsidRDefault="006D4BEA" w:rsidP="0033751E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E7B53">
        <w:rPr>
          <w:rFonts w:ascii="Arial Narrow" w:hAnsi="Arial Narrow" w:cs="Arial"/>
          <w:b/>
          <w:u w:val="single"/>
          <w:lang w:val="es-ES"/>
        </w:rPr>
        <w:lastRenderedPageBreak/>
        <w:t>ARTÍCULO 16: IDIOMA OFICIAL</w:t>
      </w:r>
      <w:r w:rsidRPr="00227803">
        <w:rPr>
          <w:rFonts w:ascii="Arial Narrow" w:hAnsi="Arial Narrow" w:cs="Arial"/>
          <w:b/>
          <w:u w:val="single"/>
          <w:lang w:val="es-ES"/>
        </w:rPr>
        <w:t>.-</w:t>
      </w:r>
    </w:p>
    <w:p w14:paraId="32ADDC99" w14:textId="77777777" w:rsidR="006D4BEA" w:rsidRPr="00FB7EAB" w:rsidRDefault="006D4BEA" w:rsidP="0033751E">
      <w:pPr>
        <w:ind w:left="500" w:hanging="500"/>
        <w:jc w:val="both"/>
        <w:rPr>
          <w:rFonts w:ascii="Arial Narrow" w:hAnsi="Arial Narrow" w:cs="Arial"/>
          <w:sz w:val="12"/>
          <w:szCs w:val="12"/>
          <w:lang w:val="es-ES"/>
        </w:rPr>
      </w:pPr>
    </w:p>
    <w:p w14:paraId="52F49B98" w14:textId="77777777" w:rsidR="006D4BEA" w:rsidRPr="00227803" w:rsidRDefault="006D4BEA" w:rsidP="00750B0B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16.1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El presente contrato ha sido redactado en español, que será el idioma de control para todos los asuntos relacionados con el significado e interpretación de los términos y condiciones del presente contrato.</w:t>
      </w:r>
    </w:p>
    <w:p w14:paraId="0D01F109" w14:textId="77777777"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14:paraId="1E889F71" w14:textId="77777777" w:rsidR="006D4BEA" w:rsidRPr="00227803" w:rsidRDefault="006D4BEA" w:rsidP="0033751E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E7B53">
        <w:rPr>
          <w:rFonts w:ascii="Arial Narrow" w:hAnsi="Arial Narrow" w:cs="Arial"/>
          <w:b/>
          <w:u w:val="single"/>
          <w:lang w:val="es-ES"/>
        </w:rPr>
        <w:t xml:space="preserve">ARTÍCULO 17: </w:t>
      </w:r>
      <w:r>
        <w:rPr>
          <w:rFonts w:ascii="Arial Narrow" w:hAnsi="Arial Narrow" w:cs="Arial"/>
          <w:b/>
          <w:u w:val="single"/>
          <w:lang w:val="es-ES"/>
        </w:rPr>
        <w:t>TÍ</w:t>
      </w:r>
      <w:r w:rsidRPr="009E7B53">
        <w:rPr>
          <w:rFonts w:ascii="Arial Narrow" w:hAnsi="Arial Narrow" w:cs="Arial"/>
          <w:b/>
          <w:u w:val="single"/>
          <w:lang w:val="es-ES"/>
        </w:rPr>
        <w:t>TULOS</w:t>
      </w:r>
      <w:r w:rsidRPr="00227803">
        <w:rPr>
          <w:rFonts w:ascii="Arial Narrow" w:hAnsi="Arial Narrow" w:cs="Arial"/>
          <w:b/>
          <w:u w:val="single"/>
          <w:lang w:val="es-ES"/>
        </w:rPr>
        <w:t>.-</w:t>
      </w:r>
    </w:p>
    <w:p w14:paraId="7A597C3A" w14:textId="77777777" w:rsidR="006D4BEA" w:rsidRPr="00C44E9B" w:rsidRDefault="006D4BEA" w:rsidP="0033751E">
      <w:pPr>
        <w:ind w:left="500" w:hanging="500"/>
        <w:jc w:val="both"/>
        <w:rPr>
          <w:rFonts w:ascii="Arial Narrow" w:hAnsi="Arial Narrow" w:cs="Arial"/>
          <w:sz w:val="12"/>
          <w:szCs w:val="12"/>
          <w:lang w:val="es-ES"/>
        </w:rPr>
      </w:pPr>
    </w:p>
    <w:p w14:paraId="55FFB687" w14:textId="7F67110A" w:rsidR="006D4BEA" w:rsidRDefault="006D4BEA" w:rsidP="00750B0B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17.1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Los títulos que siguen al número de los artículos en el presente Contrato, sólo tienen un propósito ilustrativo y no servirán como base para interpretar el artículo completo o alterar, modificar el significado de los mismos.</w:t>
      </w:r>
    </w:p>
    <w:p w14:paraId="30059A8E" w14:textId="77777777" w:rsidR="003F31F7" w:rsidRPr="00C44E9B" w:rsidRDefault="003F31F7" w:rsidP="00750B0B">
      <w:pPr>
        <w:ind w:left="500" w:hanging="500"/>
        <w:jc w:val="both"/>
        <w:rPr>
          <w:rFonts w:ascii="Arial Narrow" w:hAnsi="Arial Narrow" w:cs="Arial"/>
          <w:sz w:val="12"/>
          <w:szCs w:val="12"/>
          <w:lang w:val="es-ES"/>
        </w:rPr>
      </w:pPr>
    </w:p>
    <w:p w14:paraId="7AD87C8B" w14:textId="11F5407D" w:rsidR="006D4BEA" w:rsidRPr="00227803" w:rsidRDefault="006D4BEA" w:rsidP="0033751E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>ARTÍCULO 18:</w:t>
      </w:r>
      <w:r w:rsidRPr="009E7B53">
        <w:rPr>
          <w:rFonts w:ascii="Arial Narrow" w:hAnsi="Arial Narrow" w:cs="Arial"/>
          <w:b/>
          <w:u w:val="single"/>
          <w:lang w:val="es-ES"/>
        </w:rPr>
        <w:t xml:space="preserve"> 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ACUERDO </w:t>
      </w:r>
      <w:r w:rsidR="00FB7EAB" w:rsidRPr="00227803">
        <w:rPr>
          <w:rFonts w:ascii="Arial Narrow" w:hAnsi="Arial Narrow" w:cs="Arial"/>
          <w:b/>
          <w:u w:val="single"/>
          <w:lang w:val="es-ES"/>
        </w:rPr>
        <w:t>INTEGRO. -</w:t>
      </w:r>
    </w:p>
    <w:p w14:paraId="5E2ED59C" w14:textId="77777777"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14:paraId="45C597EA" w14:textId="77777777" w:rsidR="006D4BEA" w:rsidRPr="00227803" w:rsidRDefault="006D4BEA" w:rsidP="00750B0B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18.1</w:t>
      </w:r>
      <w:r w:rsidRPr="00227803">
        <w:rPr>
          <w:rFonts w:ascii="Arial Narrow" w:hAnsi="Arial Narrow" w:cs="Arial"/>
          <w:b/>
          <w:lang w:val="es-ES"/>
        </w:rPr>
        <w:t xml:space="preserve"> Acuerdo Integro. </w:t>
      </w:r>
      <w:r w:rsidR="00E76E47">
        <w:rPr>
          <w:rFonts w:ascii="Arial Narrow" w:hAnsi="Arial Narrow" w:cs="Arial"/>
          <w:lang w:val="es-ES"/>
        </w:rPr>
        <w:t>El presente Contrato</w:t>
      </w:r>
      <w:r w:rsidRPr="00227803">
        <w:rPr>
          <w:rFonts w:ascii="Arial Narrow" w:hAnsi="Arial Narrow" w:cs="Arial"/>
          <w:lang w:val="es-ES"/>
        </w:rPr>
        <w:t xml:space="preserve"> y sus anexos, contienen todo las estipulaciones y acuerdos convenidos entre </w:t>
      </w:r>
      <w:r w:rsidRPr="00227803">
        <w:rPr>
          <w:rFonts w:ascii="Arial Narrow" w:hAnsi="Arial Narrow" w:cs="Arial"/>
          <w:b/>
          <w:lang w:val="es-ES"/>
        </w:rPr>
        <w:t>LAS PARTES</w:t>
      </w:r>
      <w:r w:rsidRPr="00227803">
        <w:rPr>
          <w:rFonts w:ascii="Arial Narrow" w:hAnsi="Arial Narrow" w:cs="Arial"/>
          <w:lang w:val="es-ES"/>
        </w:rPr>
        <w:t xml:space="preserve">; en caso de ambigüedad, duda o desacuerdo sobre la interpretación del mismo y sus documentos anexos, prevalecerá su redacción. Asimismo, se establece que si alguna de las disposiciones de este Contrato se declara inválida, las demás no serán afectadas y permanecerán plenamente vigentes. </w:t>
      </w:r>
    </w:p>
    <w:p w14:paraId="4861C878" w14:textId="77777777" w:rsidR="006D4BEA" w:rsidRPr="00227803" w:rsidRDefault="006D4BEA" w:rsidP="004A21F6">
      <w:pPr>
        <w:ind w:left="400"/>
        <w:jc w:val="both"/>
        <w:rPr>
          <w:rFonts w:ascii="Arial Narrow" w:hAnsi="Arial Narrow" w:cs="Arial"/>
          <w:lang w:val="es-ES"/>
        </w:rPr>
      </w:pPr>
    </w:p>
    <w:p w14:paraId="6A5482FA" w14:textId="77777777" w:rsidR="006D4BEA" w:rsidRPr="00227803" w:rsidRDefault="006D4BEA" w:rsidP="000F3ABF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 xml:space="preserve">ARTÍCULO </w:t>
      </w:r>
      <w:r w:rsidRPr="009E7B53">
        <w:rPr>
          <w:rFonts w:ascii="Arial Narrow" w:hAnsi="Arial Narrow" w:cs="Arial"/>
          <w:b/>
          <w:u w:val="single"/>
          <w:lang w:val="es-ES"/>
        </w:rPr>
        <w:t>19:</w:t>
      </w:r>
      <w:r>
        <w:rPr>
          <w:rFonts w:ascii="Arial Narrow" w:hAnsi="Arial Narrow" w:cs="Arial"/>
          <w:b/>
          <w:u w:val="single"/>
          <w:lang w:val="es-ES"/>
        </w:rPr>
        <w:t xml:space="preserve"> </w:t>
      </w:r>
      <w:r w:rsidRPr="009E7B53">
        <w:rPr>
          <w:rFonts w:ascii="Arial Narrow" w:hAnsi="Arial Narrow" w:cs="Arial"/>
          <w:b/>
          <w:u w:val="single"/>
          <w:lang w:val="es-ES"/>
        </w:rPr>
        <w:t>ELECCI</w:t>
      </w:r>
      <w:r>
        <w:rPr>
          <w:rFonts w:ascii="Arial Narrow" w:hAnsi="Arial Narrow" w:cs="Arial"/>
          <w:b/>
          <w:u w:val="single"/>
          <w:lang w:val="es-ES"/>
        </w:rPr>
        <w:t>Ó</w:t>
      </w:r>
      <w:r w:rsidRPr="009E7B53">
        <w:rPr>
          <w:rFonts w:ascii="Arial Narrow" w:hAnsi="Arial Narrow" w:cs="Arial"/>
          <w:b/>
          <w:u w:val="single"/>
          <w:lang w:val="es-ES"/>
        </w:rPr>
        <w:t>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 DOMICILIO.-</w:t>
      </w:r>
    </w:p>
    <w:p w14:paraId="4731936D" w14:textId="77777777"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 xml:space="preserve"> </w:t>
      </w:r>
    </w:p>
    <w:p w14:paraId="53F197EF" w14:textId="77777777" w:rsidR="006D4BEA" w:rsidRPr="00227803" w:rsidRDefault="006D4BEA" w:rsidP="00750B0B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19.1</w:t>
      </w:r>
      <w:r>
        <w:rPr>
          <w:rFonts w:ascii="Arial Narrow" w:hAnsi="Arial Narrow" w:cs="Arial"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Para todos los fines y consecuencias del presente contrato, </w:t>
      </w:r>
      <w:r w:rsidRPr="00227803">
        <w:rPr>
          <w:rFonts w:ascii="Arial Narrow" w:hAnsi="Arial Narrow" w:cs="Arial"/>
          <w:b/>
          <w:lang w:val="es-ES"/>
        </w:rPr>
        <w:t>LAS PARTES</w:t>
      </w:r>
      <w:r w:rsidRPr="00227803">
        <w:rPr>
          <w:rFonts w:ascii="Arial Narrow" w:hAnsi="Arial Narrow" w:cs="Arial"/>
          <w:lang w:val="es-ES"/>
        </w:rPr>
        <w:t xml:space="preserve"> eligen domicilio en las direcciones que figuran en la parte introductiva del presente contrato, en el cual recibirán válidamente todo tipo de correspondencia o notificación relativa al presente contrato, su ejecución y terminación.</w:t>
      </w:r>
    </w:p>
    <w:p w14:paraId="765E95C5" w14:textId="77777777" w:rsidR="006D4BEA" w:rsidRPr="00227803" w:rsidRDefault="006D4BEA" w:rsidP="009466D5">
      <w:pPr>
        <w:jc w:val="both"/>
        <w:rPr>
          <w:rFonts w:ascii="Arial Narrow" w:hAnsi="Arial Narrow" w:cs="Arial"/>
          <w:lang w:val="es-ES"/>
        </w:rPr>
      </w:pPr>
    </w:p>
    <w:p w14:paraId="25A4A0A0" w14:textId="2EA65EA1" w:rsidR="006D4BEA" w:rsidRPr="00227803" w:rsidRDefault="006D4BEA" w:rsidP="0033751E">
      <w:pPr>
        <w:tabs>
          <w:tab w:val="left" w:pos="5200"/>
        </w:tabs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HECHO Y FIRMADO </w:t>
      </w:r>
      <w:r w:rsidRPr="00227803">
        <w:rPr>
          <w:rFonts w:ascii="Arial Narrow" w:hAnsi="Arial Narrow" w:cs="Arial"/>
          <w:lang w:val="es-ES"/>
        </w:rPr>
        <w:t>en la ciudad de Santo Domingo, Distrito Nacional, República Dominicana, a los ___</w:t>
      </w:r>
      <w:r>
        <w:rPr>
          <w:rFonts w:ascii="Arial Narrow" w:hAnsi="Arial Narrow" w:cs="Arial"/>
          <w:lang w:val="es-ES"/>
        </w:rPr>
        <w:t xml:space="preserve">_____________ </w:t>
      </w:r>
      <w:r w:rsidRPr="00227803">
        <w:rPr>
          <w:rFonts w:ascii="Arial Narrow" w:hAnsi="Arial Narrow" w:cs="Arial"/>
          <w:color w:val="000000"/>
          <w:lang w:val="es-ES"/>
        </w:rPr>
        <w:t>(_</w:t>
      </w:r>
      <w:r>
        <w:rPr>
          <w:rFonts w:ascii="Arial Narrow" w:hAnsi="Arial Narrow" w:cs="Arial"/>
          <w:color w:val="000000"/>
          <w:lang w:val="es-ES"/>
        </w:rPr>
        <w:t>_</w:t>
      </w:r>
      <w:r w:rsidRPr="00227803">
        <w:rPr>
          <w:rFonts w:ascii="Arial Narrow" w:hAnsi="Arial Narrow" w:cs="Arial"/>
          <w:color w:val="000000"/>
          <w:lang w:val="es-ES"/>
        </w:rPr>
        <w:t>____)</w:t>
      </w:r>
      <w:r w:rsidRPr="00227803">
        <w:rPr>
          <w:rFonts w:ascii="Arial Narrow" w:hAnsi="Arial Narrow" w:cs="Arial"/>
          <w:lang w:val="es-ES"/>
        </w:rPr>
        <w:t xml:space="preserve"> días</w:t>
      </w:r>
      <w:r>
        <w:rPr>
          <w:rFonts w:ascii="Arial Narrow" w:hAnsi="Arial Narrow" w:cs="Arial"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del mes de</w:t>
      </w:r>
      <w:r w:rsidR="00A04BE7">
        <w:rPr>
          <w:rFonts w:ascii="Arial Narrow" w:hAnsi="Arial Narrow" w:cs="Arial"/>
          <w:lang w:val="es-ES"/>
        </w:rPr>
        <w:t xml:space="preserve"> </w:t>
      </w:r>
      <w:r w:rsidR="00C44E9B">
        <w:rPr>
          <w:rFonts w:ascii="Arial Narrow" w:hAnsi="Arial Narrow" w:cs="Arial"/>
          <w:lang w:val="es-ES"/>
        </w:rPr>
        <w:t>_________</w:t>
      </w:r>
      <w:r>
        <w:rPr>
          <w:rFonts w:ascii="Arial Narrow" w:hAnsi="Arial Narrow" w:cs="Arial"/>
          <w:lang w:val="es-ES"/>
        </w:rPr>
        <w:t xml:space="preserve"> del año </w:t>
      </w:r>
      <w:r w:rsidR="00E76E47">
        <w:rPr>
          <w:rFonts w:ascii="Arial Narrow" w:hAnsi="Arial Narrow" w:cs="Arial"/>
          <w:lang w:val="es-ES"/>
        </w:rPr>
        <w:t>dos mil veint</w:t>
      </w:r>
      <w:r w:rsidR="00A04BE7">
        <w:rPr>
          <w:rFonts w:ascii="Arial Narrow" w:hAnsi="Arial Narrow" w:cs="Arial"/>
          <w:lang w:val="es-ES"/>
        </w:rPr>
        <w:t>i</w:t>
      </w:r>
      <w:r w:rsidR="00C44E9B">
        <w:rPr>
          <w:rFonts w:ascii="Arial Narrow" w:hAnsi="Arial Narrow" w:cs="Arial"/>
          <w:lang w:val="es-ES"/>
        </w:rPr>
        <w:t>cinco</w:t>
      </w:r>
      <w:r w:rsidR="00E76E47">
        <w:rPr>
          <w:rFonts w:ascii="Arial Narrow" w:hAnsi="Arial Narrow" w:cs="Arial"/>
          <w:lang w:val="es-ES"/>
        </w:rPr>
        <w:t xml:space="preserve"> (202</w:t>
      </w:r>
      <w:r w:rsidR="00C44E9B">
        <w:rPr>
          <w:rFonts w:ascii="Arial Narrow" w:hAnsi="Arial Narrow" w:cs="Arial"/>
          <w:lang w:val="es-ES"/>
        </w:rPr>
        <w:t>5</w:t>
      </w:r>
      <w:r w:rsidR="00E76E47">
        <w:rPr>
          <w:rFonts w:ascii="Arial Narrow" w:hAnsi="Arial Narrow" w:cs="Arial"/>
          <w:lang w:val="es-ES"/>
        </w:rPr>
        <w:t>)</w:t>
      </w:r>
      <w:r w:rsidRPr="00227803">
        <w:rPr>
          <w:rFonts w:ascii="Arial Narrow" w:hAnsi="Arial Narrow" w:cs="Arial"/>
          <w:lang w:val="es-ES"/>
        </w:rPr>
        <w:t xml:space="preserve">, en </w:t>
      </w:r>
      <w:r w:rsidRPr="00B60B72">
        <w:rPr>
          <w:rFonts w:ascii="Arial Narrow" w:hAnsi="Arial Narrow" w:cs="Arial"/>
          <w:lang w:val="es-ES"/>
        </w:rPr>
        <w:t>tres</w:t>
      </w:r>
      <w:r w:rsidRPr="00227803">
        <w:rPr>
          <w:rFonts w:ascii="Arial Narrow" w:hAnsi="Arial Narrow" w:cs="Arial"/>
          <w:lang w:val="es-ES"/>
        </w:rPr>
        <w:t xml:space="preserve"> </w:t>
      </w:r>
      <w:r w:rsidR="00E76E47">
        <w:rPr>
          <w:rFonts w:ascii="Arial Narrow" w:hAnsi="Arial Narrow" w:cs="Arial"/>
          <w:lang w:val="es-ES"/>
        </w:rPr>
        <w:t xml:space="preserve">(3) </w:t>
      </w:r>
      <w:r w:rsidRPr="00227803">
        <w:rPr>
          <w:rFonts w:ascii="Arial Narrow" w:hAnsi="Arial Narrow" w:cs="Arial"/>
          <w:lang w:val="es-ES"/>
        </w:rPr>
        <w:t>originales del mismo tenor y efecto, uno para cada una de Las Partes y otro para los fines legales correspondientes.</w:t>
      </w:r>
    </w:p>
    <w:p w14:paraId="66AAE362" w14:textId="77777777" w:rsidR="006D4BEA" w:rsidRPr="00FB7EAB" w:rsidRDefault="006D4BEA" w:rsidP="0033751E">
      <w:pPr>
        <w:tabs>
          <w:tab w:val="left" w:pos="5200"/>
        </w:tabs>
        <w:jc w:val="both"/>
        <w:rPr>
          <w:rFonts w:ascii="Arial Narrow" w:hAnsi="Arial Narrow" w:cs="Arial"/>
          <w:sz w:val="12"/>
          <w:szCs w:val="12"/>
          <w:lang w:val="es-ES"/>
        </w:rPr>
      </w:pPr>
    </w:p>
    <w:p w14:paraId="44E21EB6" w14:textId="07DB7B72" w:rsidR="00E76E47" w:rsidRDefault="006D4BEA" w:rsidP="0033751E">
      <w:pPr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__________________</w:t>
      </w:r>
      <w:r>
        <w:rPr>
          <w:rFonts w:ascii="Arial Narrow" w:hAnsi="Arial Narrow" w:cs="Arial"/>
          <w:lang w:val="es-ES"/>
        </w:rPr>
        <w:t>___</w:t>
      </w:r>
      <w:r w:rsidRPr="00227803">
        <w:rPr>
          <w:rFonts w:ascii="Arial Narrow" w:hAnsi="Arial Narrow" w:cs="Arial"/>
          <w:lang w:val="es-ES"/>
        </w:rPr>
        <w:t>____________</w:t>
      </w:r>
      <w:r w:rsidR="00A83669">
        <w:rPr>
          <w:rFonts w:ascii="Arial Narrow" w:hAnsi="Arial Narrow" w:cs="Arial"/>
          <w:lang w:val="es-ES"/>
        </w:rPr>
        <w:t>____</w:t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  <w:t>_______</w:t>
      </w:r>
      <w:r w:rsidRPr="00227803">
        <w:rPr>
          <w:rFonts w:ascii="Arial Narrow" w:hAnsi="Arial Narrow" w:cs="Arial"/>
          <w:lang w:val="es-ES"/>
        </w:rPr>
        <w:t xml:space="preserve">__________________________                            </w:t>
      </w:r>
    </w:p>
    <w:p w14:paraId="31C10C7A" w14:textId="40239A19" w:rsidR="00E76E47" w:rsidRPr="00E76E47" w:rsidRDefault="00C44E9B" w:rsidP="00E76E47">
      <w:pPr>
        <w:jc w:val="center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b/>
          <w:lang w:val="es-ES"/>
        </w:rPr>
        <w:t>Alexis Antonio Alcántara Dionicio</w:t>
      </w:r>
      <w:r w:rsidR="00E76E47">
        <w:rPr>
          <w:rFonts w:ascii="Arial Narrow" w:hAnsi="Arial Narrow" w:cs="Arial"/>
          <w:lang w:val="es-ES"/>
        </w:rPr>
        <w:tab/>
      </w:r>
      <w:r w:rsidR="00E76E47">
        <w:rPr>
          <w:rFonts w:ascii="Arial Narrow" w:hAnsi="Arial Narrow" w:cs="Arial"/>
          <w:lang w:val="es-ES"/>
        </w:rPr>
        <w:tab/>
      </w:r>
      <w:r w:rsidR="00E76E47">
        <w:rPr>
          <w:rFonts w:ascii="Arial Narrow" w:hAnsi="Arial Narrow" w:cs="Arial"/>
          <w:lang w:val="es-ES"/>
        </w:rPr>
        <w:tab/>
      </w:r>
      <w:r w:rsidR="00E76E47">
        <w:rPr>
          <w:rFonts w:ascii="Arial Narrow" w:hAnsi="Arial Narrow" w:cs="Arial"/>
          <w:lang w:val="es-ES"/>
        </w:rPr>
        <w:tab/>
      </w:r>
      <w:r w:rsidR="00E76E47" w:rsidRPr="00E76E47">
        <w:rPr>
          <w:rFonts w:ascii="Arial Narrow" w:hAnsi="Arial Narrow" w:cs="Arial"/>
          <w:b/>
          <w:lang w:val="es-ES"/>
        </w:rPr>
        <w:t>____________________________</w:t>
      </w:r>
    </w:p>
    <w:p w14:paraId="56086E6C" w14:textId="0F3FF686" w:rsidR="006D4BEA" w:rsidRPr="00227803" w:rsidRDefault="006D4BEA" w:rsidP="0033751E">
      <w:pPr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Actuando en nombre y representación</w:t>
      </w:r>
      <w:r>
        <w:rPr>
          <w:rFonts w:ascii="Arial Narrow" w:hAnsi="Arial Narrow" w:cs="Arial"/>
          <w:lang w:val="es-ES"/>
        </w:rPr>
        <w:t xml:space="preserve"> de</w:t>
      </w:r>
      <w:r w:rsidR="003F31F7">
        <w:rPr>
          <w:rFonts w:ascii="Arial Narrow" w:hAnsi="Arial Narrow" w:cs="Arial"/>
          <w:lang w:val="es-ES"/>
        </w:rPr>
        <w:t>l</w:t>
      </w:r>
      <w:r w:rsidRPr="00227803"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 w:rsidRPr="00227803">
        <w:rPr>
          <w:rFonts w:ascii="Arial Narrow" w:hAnsi="Arial Narrow" w:cs="Arial"/>
          <w:lang w:val="es-ES"/>
        </w:rPr>
        <w:t>Actuando en nombre y representación</w:t>
      </w:r>
      <w:r>
        <w:rPr>
          <w:rFonts w:ascii="Arial Narrow" w:hAnsi="Arial Narrow" w:cs="Arial"/>
          <w:lang w:val="es-ES"/>
        </w:rPr>
        <w:t xml:space="preserve"> de</w:t>
      </w:r>
    </w:p>
    <w:p w14:paraId="1C8117BA" w14:textId="7E8A0071" w:rsidR="006D4BEA" w:rsidRPr="00227803" w:rsidRDefault="00E76E47" w:rsidP="0033751E">
      <w:pPr>
        <w:rPr>
          <w:rFonts w:ascii="Arial Narrow" w:hAnsi="Arial Narrow" w:cs="Arial"/>
          <w:lang w:val="es-ES"/>
        </w:rPr>
      </w:pPr>
      <w:r w:rsidRPr="00A64334">
        <w:rPr>
          <w:rFonts w:ascii="Arial Narrow" w:hAnsi="Arial Narrow" w:cs="Arial"/>
          <w:b/>
          <w:lang w:val="es-ES"/>
        </w:rPr>
        <w:t>Consejo Nacional de Discapacidad (C</w:t>
      </w:r>
      <w:r w:rsidR="003F31F7" w:rsidRPr="00A64334">
        <w:rPr>
          <w:rFonts w:ascii="Arial Narrow" w:hAnsi="Arial Narrow" w:cs="Arial"/>
          <w:b/>
          <w:lang w:val="es-ES"/>
        </w:rPr>
        <w:t>onadis</w:t>
      </w:r>
      <w:r w:rsidRPr="00A64334">
        <w:rPr>
          <w:rFonts w:ascii="Arial Narrow" w:hAnsi="Arial Narrow" w:cs="Arial"/>
          <w:b/>
          <w:lang w:val="es-ES"/>
        </w:rPr>
        <w:t>)</w:t>
      </w:r>
      <w:r w:rsidR="006D4BEA">
        <w:rPr>
          <w:rFonts w:ascii="Arial Narrow" w:hAnsi="Arial Narrow" w:cs="Arial"/>
          <w:lang w:val="es-ES"/>
        </w:rPr>
        <w:tab/>
      </w:r>
      <w:r w:rsidR="006D4BEA">
        <w:rPr>
          <w:rFonts w:ascii="Arial Narrow" w:hAnsi="Arial Narrow" w:cs="Arial"/>
          <w:lang w:val="es-ES"/>
        </w:rPr>
        <w:tab/>
      </w:r>
      <w:r w:rsidR="003F31F7">
        <w:rPr>
          <w:rFonts w:ascii="Arial Narrow" w:hAnsi="Arial Narrow" w:cs="Arial"/>
          <w:lang w:val="es-ES"/>
        </w:rPr>
        <w:tab/>
      </w:r>
      <w:r w:rsidR="006D4BEA" w:rsidRPr="009E7B53">
        <w:rPr>
          <w:rFonts w:ascii="Arial Narrow" w:hAnsi="Arial Narrow" w:cs="Arial"/>
          <w:b/>
          <w:color w:val="800000"/>
          <w:lang w:val="es-ES"/>
        </w:rPr>
        <w:t>(Poner aquí nombre de la compañía)</w:t>
      </w:r>
    </w:p>
    <w:p w14:paraId="1F780307" w14:textId="77777777" w:rsidR="006D4BEA" w:rsidRPr="00227803" w:rsidRDefault="006D4BEA" w:rsidP="0033751E">
      <w:pPr>
        <w:rPr>
          <w:rFonts w:ascii="Arial Narrow" w:hAnsi="Arial Narrow" w:cs="Arial"/>
          <w:lang w:val="es-ES"/>
        </w:rPr>
      </w:pPr>
    </w:p>
    <w:p w14:paraId="5A18EFD2" w14:textId="757D3AB4" w:rsidR="00AE2677" w:rsidRDefault="00E76E47" w:rsidP="00E76E47">
      <w:pPr>
        <w:jc w:val="both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b/>
          <w:lang w:val="es-ES"/>
        </w:rPr>
        <w:t xml:space="preserve">Yo </w:t>
      </w:r>
      <w:r>
        <w:rPr>
          <w:rFonts w:ascii="Arial Narrow" w:hAnsi="Arial Narrow" w:cs="Arial"/>
          <w:lang w:val="es-ES"/>
        </w:rPr>
        <w:t xml:space="preserve">________________________________________, Abogado Notario Públicos de los del número para el Distrito Nacional, Matrícula del Colegio Dominicano de Notarios No._____________________, </w:t>
      </w:r>
      <w:r>
        <w:rPr>
          <w:rFonts w:ascii="Arial Narrow" w:hAnsi="Arial Narrow" w:cs="Arial"/>
          <w:b/>
          <w:lang w:val="es-ES"/>
        </w:rPr>
        <w:t>CERTIFICO Y DOY FE</w:t>
      </w:r>
      <w:r>
        <w:rPr>
          <w:rFonts w:ascii="Arial Narrow" w:hAnsi="Arial Narrow" w:cs="Arial"/>
          <w:lang w:val="es-ES"/>
        </w:rPr>
        <w:t xml:space="preserve"> que las firmas que aparecen en el presente documento fueron puestas libre y voluntariamente por los señores </w:t>
      </w:r>
      <w:r w:rsidR="00C44E9B">
        <w:rPr>
          <w:rFonts w:ascii="Arial Narrow" w:hAnsi="Arial Narrow" w:cs="Arial"/>
          <w:b/>
          <w:lang w:val="es-ES"/>
        </w:rPr>
        <w:t>Alexis Antonio Alcántara Dionicio</w:t>
      </w:r>
      <w:r>
        <w:rPr>
          <w:rFonts w:ascii="Arial Narrow" w:hAnsi="Arial Narrow" w:cs="Arial"/>
          <w:b/>
          <w:lang w:val="es-ES"/>
        </w:rPr>
        <w:t xml:space="preserve"> </w:t>
      </w:r>
      <w:r>
        <w:rPr>
          <w:rFonts w:ascii="Arial Narrow" w:hAnsi="Arial Narrow" w:cs="Arial"/>
          <w:lang w:val="es-ES"/>
        </w:rPr>
        <w:t xml:space="preserve">y </w:t>
      </w:r>
      <w:r>
        <w:rPr>
          <w:rFonts w:ascii="Arial Narrow" w:hAnsi="Arial Narrow" w:cs="Arial"/>
          <w:b/>
          <w:lang w:val="es-ES"/>
        </w:rPr>
        <w:t>______________________________</w:t>
      </w:r>
      <w:r>
        <w:rPr>
          <w:rFonts w:ascii="Arial Narrow" w:hAnsi="Arial Narrow" w:cs="Arial"/>
          <w:lang w:val="es-ES"/>
        </w:rPr>
        <w:t xml:space="preserve"> de generales y calidades que constan en el presente documento, quienes declaran que tales firmas son las mismas que acostumbran a usar en todos los actos de sus vidas pública y privada. En la ciudad de Santo Domingo, Distrito Nacional, República Dominicana</w:t>
      </w:r>
      <w:r w:rsidR="00AE2677">
        <w:rPr>
          <w:rFonts w:ascii="Arial Narrow" w:hAnsi="Arial Narrow" w:cs="Arial"/>
          <w:lang w:val="es-ES"/>
        </w:rPr>
        <w:t xml:space="preserve"> a los ____________</w:t>
      </w:r>
      <w:proofErr w:type="gramStart"/>
      <w:r w:rsidR="00AE2677">
        <w:rPr>
          <w:rFonts w:ascii="Arial Narrow" w:hAnsi="Arial Narrow" w:cs="Arial"/>
          <w:lang w:val="es-ES"/>
        </w:rPr>
        <w:t>_(</w:t>
      </w:r>
      <w:proofErr w:type="gramEnd"/>
      <w:r w:rsidR="00AE2677">
        <w:rPr>
          <w:rFonts w:ascii="Arial Narrow" w:hAnsi="Arial Narrow" w:cs="Arial"/>
          <w:lang w:val="es-ES"/>
        </w:rPr>
        <w:t xml:space="preserve">__) del mes de </w:t>
      </w:r>
      <w:r w:rsidR="00C44E9B">
        <w:rPr>
          <w:rFonts w:ascii="Arial Narrow" w:hAnsi="Arial Narrow" w:cs="Arial"/>
          <w:lang w:val="es-ES"/>
        </w:rPr>
        <w:t>___________</w:t>
      </w:r>
      <w:r w:rsidR="00AE2677">
        <w:rPr>
          <w:rFonts w:ascii="Arial Narrow" w:hAnsi="Arial Narrow" w:cs="Arial"/>
          <w:lang w:val="es-ES"/>
        </w:rPr>
        <w:t xml:space="preserve"> del año dos mil veint</w:t>
      </w:r>
      <w:r w:rsidR="00A04BE7">
        <w:rPr>
          <w:rFonts w:ascii="Arial Narrow" w:hAnsi="Arial Narrow" w:cs="Arial"/>
          <w:lang w:val="es-ES"/>
        </w:rPr>
        <w:t>i</w:t>
      </w:r>
      <w:r w:rsidR="00C44E9B">
        <w:rPr>
          <w:rFonts w:ascii="Arial Narrow" w:hAnsi="Arial Narrow" w:cs="Arial"/>
          <w:lang w:val="es-ES"/>
        </w:rPr>
        <w:t>cinco</w:t>
      </w:r>
      <w:r w:rsidR="00A04BE7">
        <w:rPr>
          <w:rFonts w:ascii="Arial Narrow" w:hAnsi="Arial Narrow" w:cs="Arial"/>
          <w:lang w:val="es-ES"/>
        </w:rPr>
        <w:t xml:space="preserve"> (202</w:t>
      </w:r>
      <w:r w:rsidR="00C44E9B">
        <w:rPr>
          <w:rFonts w:ascii="Arial Narrow" w:hAnsi="Arial Narrow" w:cs="Arial"/>
          <w:lang w:val="es-ES"/>
        </w:rPr>
        <w:t>5</w:t>
      </w:r>
      <w:r w:rsidR="00AE2677">
        <w:rPr>
          <w:rFonts w:ascii="Arial Narrow" w:hAnsi="Arial Narrow" w:cs="Arial"/>
          <w:lang w:val="es-ES"/>
        </w:rPr>
        <w:t>)</w:t>
      </w:r>
    </w:p>
    <w:p w14:paraId="04D9FA9D" w14:textId="77777777" w:rsidR="006D4BEA" w:rsidRDefault="00AE2677" w:rsidP="00AE2677">
      <w:pPr>
        <w:jc w:val="center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lang w:val="es-ES"/>
        </w:rPr>
        <w:t>______________________________</w:t>
      </w:r>
    </w:p>
    <w:p w14:paraId="0AE132AB" w14:textId="08B7C3F2" w:rsidR="00AE2677" w:rsidRPr="00FB7EAB" w:rsidRDefault="00AE2677" w:rsidP="00FB7EAB">
      <w:pPr>
        <w:jc w:val="center"/>
        <w:rPr>
          <w:rFonts w:ascii="Arial Narrow" w:hAnsi="Arial Narrow" w:cs="Arial"/>
          <w:b/>
          <w:color w:val="000000"/>
          <w:lang w:val="es-ES"/>
        </w:rPr>
      </w:pPr>
      <w:r w:rsidRPr="00AE2677">
        <w:rPr>
          <w:rFonts w:ascii="Arial Narrow" w:hAnsi="Arial Narrow" w:cs="Arial"/>
          <w:b/>
          <w:color w:val="000000"/>
          <w:lang w:val="es-ES"/>
        </w:rPr>
        <w:t>Notario P</w:t>
      </w:r>
      <w:r>
        <w:rPr>
          <w:rFonts w:ascii="Arial Narrow" w:hAnsi="Arial Narrow" w:cs="Arial"/>
          <w:b/>
          <w:color w:val="000000"/>
          <w:lang w:val="es-ES"/>
        </w:rPr>
        <w:t>úblico</w:t>
      </w:r>
    </w:p>
    <w:p w14:paraId="7C618ADB" w14:textId="77777777" w:rsidR="00AE2677" w:rsidRDefault="00AE2677" w:rsidP="00AE2677">
      <w:pPr>
        <w:jc w:val="center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>______________________________________________________________________________________________________</w:t>
      </w:r>
    </w:p>
    <w:p w14:paraId="4518F15D" w14:textId="77777777" w:rsidR="006D4BEA" w:rsidRPr="00227803" w:rsidRDefault="006D4BEA" w:rsidP="00AE2677">
      <w:pPr>
        <w:jc w:val="center"/>
        <w:rPr>
          <w:rFonts w:ascii="Arial Narrow" w:hAnsi="Arial Narrow" w:cs="Arial"/>
          <w:b/>
          <w:color w:val="000000"/>
          <w:lang w:val="es-ES"/>
        </w:rPr>
      </w:pPr>
      <w:r w:rsidRPr="00896221">
        <w:rPr>
          <w:rFonts w:ascii="Arial Narrow" w:hAnsi="Arial Narrow"/>
          <w:i/>
          <w:sz w:val="20"/>
        </w:rPr>
        <w:t>No hay nada escrito después de esta línea</w:t>
      </w:r>
    </w:p>
    <w:sectPr w:rsidR="006D4BEA" w:rsidRPr="00227803" w:rsidSect="00AE2677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440" w:right="1440" w:bottom="1134" w:left="1440" w:header="675" w:footer="76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A0B19" w14:textId="77777777" w:rsidR="00CD49BA" w:rsidRDefault="00CD49BA">
      <w:r>
        <w:separator/>
      </w:r>
    </w:p>
  </w:endnote>
  <w:endnote w:type="continuationSeparator" w:id="0">
    <w:p w14:paraId="1C1868AC" w14:textId="77777777" w:rsidR="00CD49BA" w:rsidRDefault="00CD4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676CC" w14:textId="77777777" w:rsidR="006D4BEA" w:rsidRDefault="009344A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D4BE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6086DFD" w14:textId="77777777" w:rsidR="006D4BEA" w:rsidRDefault="006D4BE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8F914" w14:textId="77777777" w:rsidR="006D4BEA" w:rsidRDefault="008B59F2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2443E">
      <w:rPr>
        <w:noProof/>
      </w:rPr>
      <w:t>7</w:t>
    </w:r>
    <w:r>
      <w:rPr>
        <w:noProof/>
      </w:rPr>
      <w:fldChar w:fldCharType="end"/>
    </w:r>
  </w:p>
  <w:p w14:paraId="57C83707" w14:textId="77777777" w:rsidR="006D4BEA" w:rsidRDefault="006D4BEA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E8441" w14:textId="77777777" w:rsidR="00CD49BA" w:rsidRDefault="00CD49BA">
      <w:r>
        <w:separator/>
      </w:r>
    </w:p>
  </w:footnote>
  <w:footnote w:type="continuationSeparator" w:id="0">
    <w:p w14:paraId="0BA68D75" w14:textId="77777777" w:rsidR="00CD49BA" w:rsidRDefault="00CD4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B5AC4" w14:textId="77777777" w:rsidR="006D4BEA" w:rsidRDefault="009344A2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D4BE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665E666" w14:textId="77777777" w:rsidR="006D4BEA" w:rsidRDefault="006D4BEA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8924A" w14:textId="0CF5DB4A" w:rsidR="006D4BEA" w:rsidRPr="007648AC" w:rsidRDefault="00FB7EAB" w:rsidP="001C2E3B">
    <w:pPr>
      <w:pStyle w:val="Encabezado"/>
      <w:jc w:val="right"/>
      <w:rPr>
        <w:rFonts w:ascii="Arial Narrow" w:hAnsi="Arial Narrow" w:cs="Arial"/>
        <w:b/>
        <w:sz w:val="20"/>
        <w:szCs w:val="20"/>
      </w:rPr>
    </w:pPr>
    <w:sdt>
      <w:sdtPr>
        <w:rPr>
          <w:rFonts w:ascii="Arial Narrow" w:hAnsi="Arial Narrow" w:cs="Arial"/>
          <w:b/>
          <w:color w:val="C00000"/>
          <w:sz w:val="20"/>
          <w:szCs w:val="20"/>
        </w:rPr>
        <w:id w:val="1195658410"/>
        <w:docPartObj>
          <w:docPartGallery w:val="Watermarks"/>
          <w:docPartUnique/>
        </w:docPartObj>
      </w:sdtPr>
      <w:sdtEndPr/>
      <w:sdtContent>
        <w:r>
          <w:rPr>
            <w:rFonts w:ascii="Arial Narrow" w:hAnsi="Arial Narrow" w:cs="Arial"/>
            <w:b/>
            <w:color w:val="C00000"/>
            <w:sz w:val="20"/>
            <w:szCs w:val="20"/>
          </w:rPr>
          <w:pict w14:anchorId="173F74B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174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RRADOR"/>
              <w10:wrap anchorx="margin" anchory="margin"/>
            </v:shape>
          </w:pict>
        </w:r>
      </w:sdtContent>
    </w:sdt>
    <w:r w:rsidR="006D4BEA" w:rsidRPr="00B60B72">
      <w:rPr>
        <w:rFonts w:ascii="Arial Narrow" w:hAnsi="Arial Narrow" w:cs="Arial"/>
        <w:b/>
        <w:color w:val="C00000"/>
        <w:sz w:val="20"/>
        <w:szCs w:val="20"/>
      </w:rPr>
      <w:t>SNCC.C.023</w:t>
    </w:r>
    <w:r w:rsidR="006D4BEA" w:rsidRPr="00B60B72">
      <w:rPr>
        <w:rFonts w:ascii="Arial Narrow" w:hAnsi="Arial Narrow" w:cs="Arial"/>
        <w:b/>
        <w:sz w:val="20"/>
        <w:szCs w:val="20"/>
      </w:rPr>
      <w:t xml:space="preserve"> – Modelo de Contrato de Suministro de Bienes</w:t>
    </w:r>
    <w:r w:rsidR="006D4BEA">
      <w:rPr>
        <w:rFonts w:ascii="Arial Narrow" w:hAnsi="Arial Narrow" w:cs="Arial"/>
        <w:b/>
        <w:sz w:val="20"/>
        <w:szCs w:val="20"/>
      </w:rPr>
      <w:t xml:space="preserve"> </w:t>
    </w:r>
    <w:r w:rsidR="006D4BEA" w:rsidRPr="007648AC">
      <w:rPr>
        <w:rFonts w:ascii="Arial Narrow" w:hAnsi="Arial Narrow" w:cs="Arial"/>
        <w:b/>
        <w:sz w:val="20"/>
        <w:szCs w:val="20"/>
      </w:rPr>
      <w:t xml:space="preserve"> </w:t>
    </w:r>
    <w:r w:rsidR="001C2E3B">
      <w:rPr>
        <w:noProof/>
        <w:lang w:val="es-DO" w:eastAsia="es-DO"/>
      </w:rPr>
      <w:drawing>
        <wp:inline distT="0" distB="0" distL="0" distR="0" wp14:anchorId="4EEA5589" wp14:editId="5B1F7578">
          <wp:extent cx="943807" cy="913765"/>
          <wp:effectExtent l="0" t="0" r="8890" b="63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/>
                  <a:srcRect l="9685" t="14260" r="9296" b="7299"/>
                  <a:stretch/>
                </pic:blipFill>
                <pic:spPr bwMode="auto">
                  <a:xfrm>
                    <a:off x="0" y="0"/>
                    <a:ext cx="945010" cy="9149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1836"/>
    <w:multiLevelType w:val="multilevel"/>
    <w:tmpl w:val="0A4E91FA"/>
    <w:lvl w:ilvl="0">
      <w:start w:val="10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4B657C0"/>
    <w:multiLevelType w:val="hybridMultilevel"/>
    <w:tmpl w:val="19F08CA8"/>
    <w:lvl w:ilvl="0" w:tplc="9E129D56">
      <w:start w:val="1"/>
      <w:numFmt w:val="upperRoman"/>
      <w:lvlText w:val="%1 -"/>
      <w:lvlJc w:val="right"/>
      <w:pPr>
        <w:tabs>
          <w:tab w:val="num" w:pos="510"/>
        </w:tabs>
        <w:ind w:left="510" w:hanging="15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1354C4"/>
    <w:multiLevelType w:val="multilevel"/>
    <w:tmpl w:val="4210C37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98319C"/>
    <w:multiLevelType w:val="multilevel"/>
    <w:tmpl w:val="C9A8D2AA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C9557D4"/>
    <w:multiLevelType w:val="multilevel"/>
    <w:tmpl w:val="67C0BFC4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C9D1353"/>
    <w:multiLevelType w:val="multilevel"/>
    <w:tmpl w:val="F46C60DE"/>
    <w:lvl w:ilvl="0">
      <w:start w:val="11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6" w15:restartNumberingAfterBreak="0">
    <w:nsid w:val="0E381F30"/>
    <w:multiLevelType w:val="multilevel"/>
    <w:tmpl w:val="505E9088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0E14AF8"/>
    <w:multiLevelType w:val="multilevel"/>
    <w:tmpl w:val="9D124828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" w15:restartNumberingAfterBreak="0">
    <w:nsid w:val="18A52339"/>
    <w:multiLevelType w:val="multilevel"/>
    <w:tmpl w:val="F5E4E76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D4223C6"/>
    <w:multiLevelType w:val="multilevel"/>
    <w:tmpl w:val="54D4A5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D7C653F"/>
    <w:multiLevelType w:val="multilevel"/>
    <w:tmpl w:val="33F836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231C2EE6"/>
    <w:multiLevelType w:val="multilevel"/>
    <w:tmpl w:val="E3DC220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abstractNum w:abstractNumId="12" w15:restartNumberingAfterBreak="0">
    <w:nsid w:val="231F0C47"/>
    <w:multiLevelType w:val="multilevel"/>
    <w:tmpl w:val="4C3E517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13" w15:restartNumberingAfterBreak="0">
    <w:nsid w:val="248E083A"/>
    <w:multiLevelType w:val="multilevel"/>
    <w:tmpl w:val="9C0634E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25666CE2"/>
    <w:multiLevelType w:val="multilevel"/>
    <w:tmpl w:val="AB3E17BA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475"/>
        </w:tabs>
        <w:ind w:left="475" w:hanging="37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00"/>
        </w:tabs>
        <w:ind w:left="2600" w:hanging="1800"/>
      </w:pPr>
      <w:rPr>
        <w:rFonts w:cs="Times New Roman" w:hint="default"/>
        <w:b/>
      </w:rPr>
    </w:lvl>
  </w:abstractNum>
  <w:abstractNum w:abstractNumId="15" w15:restartNumberingAfterBreak="0">
    <w:nsid w:val="26A250F6"/>
    <w:multiLevelType w:val="multilevel"/>
    <w:tmpl w:val="33F836D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8CE23BA"/>
    <w:multiLevelType w:val="multilevel"/>
    <w:tmpl w:val="A386E1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93D3342"/>
    <w:multiLevelType w:val="multilevel"/>
    <w:tmpl w:val="33F836D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29956C08"/>
    <w:multiLevelType w:val="multilevel"/>
    <w:tmpl w:val="7C60EEA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2ADE51D4"/>
    <w:multiLevelType w:val="multilevel"/>
    <w:tmpl w:val="39D4CBA4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460"/>
        </w:tabs>
        <w:ind w:left="4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20"/>
        </w:tabs>
        <w:ind w:left="1120" w:hanging="72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80"/>
        </w:tabs>
        <w:ind w:left="16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</w:abstractNum>
  <w:abstractNum w:abstractNumId="20" w15:restartNumberingAfterBreak="0">
    <w:nsid w:val="311119CF"/>
    <w:multiLevelType w:val="multilevel"/>
    <w:tmpl w:val="983A94C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color w:val="auto"/>
      </w:rPr>
    </w:lvl>
  </w:abstractNum>
  <w:abstractNum w:abstractNumId="21" w15:restartNumberingAfterBreak="0">
    <w:nsid w:val="3349290A"/>
    <w:multiLevelType w:val="multilevel"/>
    <w:tmpl w:val="57EC5106"/>
    <w:lvl w:ilvl="0">
      <w:start w:val="7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4420F8E"/>
    <w:multiLevelType w:val="multilevel"/>
    <w:tmpl w:val="EF72AB2E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3" w15:restartNumberingAfterBreak="0">
    <w:nsid w:val="359C51C5"/>
    <w:multiLevelType w:val="multilevel"/>
    <w:tmpl w:val="6082CC2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3976253D"/>
    <w:multiLevelType w:val="multilevel"/>
    <w:tmpl w:val="AB62411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3D08105E"/>
    <w:multiLevelType w:val="multilevel"/>
    <w:tmpl w:val="33F83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 w15:restartNumberingAfterBreak="0">
    <w:nsid w:val="3FF1333F"/>
    <w:multiLevelType w:val="multilevel"/>
    <w:tmpl w:val="7A08FFAA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401933FC"/>
    <w:multiLevelType w:val="multilevel"/>
    <w:tmpl w:val="0D060E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8" w15:restartNumberingAfterBreak="0">
    <w:nsid w:val="43FB3B95"/>
    <w:multiLevelType w:val="multilevel"/>
    <w:tmpl w:val="EEC45854"/>
    <w:lvl w:ilvl="0">
      <w:start w:val="11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44844C84"/>
    <w:multiLevelType w:val="multilevel"/>
    <w:tmpl w:val="6A18BBF4"/>
    <w:lvl w:ilvl="0">
      <w:start w:val="11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0" w15:restartNumberingAfterBreak="0">
    <w:nsid w:val="468050C6"/>
    <w:multiLevelType w:val="multilevel"/>
    <w:tmpl w:val="AB62411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49F74DE7"/>
    <w:multiLevelType w:val="multilevel"/>
    <w:tmpl w:val="BDEA5DE8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A5859B9"/>
    <w:multiLevelType w:val="multilevel"/>
    <w:tmpl w:val="B09016FE"/>
    <w:lvl w:ilvl="0">
      <w:start w:val="18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4AF85F47"/>
    <w:multiLevelType w:val="hybridMultilevel"/>
    <w:tmpl w:val="EA6E3A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E3E2D"/>
    <w:multiLevelType w:val="multilevel"/>
    <w:tmpl w:val="E6E2E94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F017F1F"/>
    <w:multiLevelType w:val="multilevel"/>
    <w:tmpl w:val="358E15AA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66115B31"/>
    <w:multiLevelType w:val="multilevel"/>
    <w:tmpl w:val="33F83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692D2F57"/>
    <w:multiLevelType w:val="multilevel"/>
    <w:tmpl w:val="8C806D8C"/>
    <w:lvl w:ilvl="0">
      <w:start w:val="11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8" w15:restartNumberingAfterBreak="0">
    <w:nsid w:val="6E1F5F94"/>
    <w:multiLevelType w:val="multilevel"/>
    <w:tmpl w:val="0D84EC8A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6F6722C0"/>
    <w:multiLevelType w:val="multilevel"/>
    <w:tmpl w:val="9FB8EEB4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 w15:restartNumberingAfterBreak="0">
    <w:nsid w:val="71F927A5"/>
    <w:multiLevelType w:val="multilevel"/>
    <w:tmpl w:val="5B345AD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1" w15:restartNumberingAfterBreak="0">
    <w:nsid w:val="72A85BDF"/>
    <w:multiLevelType w:val="hybridMultilevel"/>
    <w:tmpl w:val="F98AAFB4"/>
    <w:lvl w:ilvl="0" w:tplc="C7D02D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315098"/>
    <w:multiLevelType w:val="multilevel"/>
    <w:tmpl w:val="33F83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9423E46"/>
    <w:multiLevelType w:val="hybridMultilevel"/>
    <w:tmpl w:val="9152810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61E64"/>
    <w:multiLevelType w:val="multilevel"/>
    <w:tmpl w:val="3016176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45" w15:restartNumberingAfterBreak="0">
    <w:nsid w:val="79D93C05"/>
    <w:multiLevelType w:val="hybridMultilevel"/>
    <w:tmpl w:val="B9A2FD2E"/>
    <w:lvl w:ilvl="0" w:tplc="5AF85BFE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D003A08"/>
    <w:multiLevelType w:val="multilevel"/>
    <w:tmpl w:val="089218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7" w15:restartNumberingAfterBreak="0">
    <w:nsid w:val="7DD0756D"/>
    <w:multiLevelType w:val="multilevel"/>
    <w:tmpl w:val="35EAD612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 w16cid:durableId="1324352503">
    <w:abstractNumId w:val="9"/>
  </w:num>
  <w:num w:numId="2" w16cid:durableId="903761634">
    <w:abstractNumId w:val="42"/>
  </w:num>
  <w:num w:numId="3" w16cid:durableId="915356137">
    <w:abstractNumId w:val="41"/>
  </w:num>
  <w:num w:numId="4" w16cid:durableId="1288463379">
    <w:abstractNumId w:val="10"/>
  </w:num>
  <w:num w:numId="5" w16cid:durableId="1036271797">
    <w:abstractNumId w:val="36"/>
  </w:num>
  <w:num w:numId="6" w16cid:durableId="1315180642">
    <w:abstractNumId w:val="17"/>
  </w:num>
  <w:num w:numId="7" w16cid:durableId="1456873432">
    <w:abstractNumId w:val="15"/>
  </w:num>
  <w:num w:numId="8" w16cid:durableId="1101684103">
    <w:abstractNumId w:val="13"/>
  </w:num>
  <w:num w:numId="9" w16cid:durableId="12730046">
    <w:abstractNumId w:val="18"/>
  </w:num>
  <w:num w:numId="10" w16cid:durableId="1501431247">
    <w:abstractNumId w:val="12"/>
  </w:num>
  <w:num w:numId="11" w16cid:durableId="1220022479">
    <w:abstractNumId w:val="40"/>
  </w:num>
  <w:num w:numId="12" w16cid:durableId="2107076180">
    <w:abstractNumId w:val="19"/>
  </w:num>
  <w:num w:numId="13" w16cid:durableId="1885559451">
    <w:abstractNumId w:val="47"/>
  </w:num>
  <w:num w:numId="14" w16cid:durableId="703099612">
    <w:abstractNumId w:val="38"/>
  </w:num>
  <w:num w:numId="15" w16cid:durableId="1577397916">
    <w:abstractNumId w:val="21"/>
  </w:num>
  <w:num w:numId="16" w16cid:durableId="2065516660">
    <w:abstractNumId w:val="27"/>
  </w:num>
  <w:num w:numId="17" w16cid:durableId="183247435">
    <w:abstractNumId w:val="39"/>
  </w:num>
  <w:num w:numId="18" w16cid:durableId="1048529929">
    <w:abstractNumId w:val="6"/>
  </w:num>
  <w:num w:numId="19" w16cid:durableId="8261612">
    <w:abstractNumId w:val="3"/>
  </w:num>
  <w:num w:numId="20" w16cid:durableId="1410887806">
    <w:abstractNumId w:val="14"/>
  </w:num>
  <w:num w:numId="21" w16cid:durableId="781806990">
    <w:abstractNumId w:val="32"/>
  </w:num>
  <w:num w:numId="22" w16cid:durableId="207300904">
    <w:abstractNumId w:val="43"/>
  </w:num>
  <w:num w:numId="23" w16cid:durableId="84570831">
    <w:abstractNumId w:val="24"/>
  </w:num>
  <w:num w:numId="24" w16cid:durableId="705063334">
    <w:abstractNumId w:val="23"/>
  </w:num>
  <w:num w:numId="25" w16cid:durableId="1139418681">
    <w:abstractNumId w:val="7"/>
  </w:num>
  <w:num w:numId="26" w16cid:durableId="821849881">
    <w:abstractNumId w:val="46"/>
  </w:num>
  <w:num w:numId="27" w16cid:durableId="1895655067">
    <w:abstractNumId w:val="16"/>
  </w:num>
  <w:num w:numId="28" w16cid:durableId="1862352789">
    <w:abstractNumId w:val="20"/>
  </w:num>
  <w:num w:numId="29" w16cid:durableId="1534226384">
    <w:abstractNumId w:val="8"/>
  </w:num>
  <w:num w:numId="30" w16cid:durableId="1533230810">
    <w:abstractNumId w:val="25"/>
  </w:num>
  <w:num w:numId="31" w16cid:durableId="1479958824">
    <w:abstractNumId w:val="11"/>
  </w:num>
  <w:num w:numId="32" w16cid:durableId="1693872135">
    <w:abstractNumId w:val="34"/>
  </w:num>
  <w:num w:numId="33" w16cid:durableId="867908972">
    <w:abstractNumId w:val="44"/>
  </w:num>
  <w:num w:numId="34" w16cid:durableId="1112749698">
    <w:abstractNumId w:val="30"/>
  </w:num>
  <w:num w:numId="35" w16cid:durableId="358243415">
    <w:abstractNumId w:val="2"/>
  </w:num>
  <w:num w:numId="36" w16cid:durableId="5522528">
    <w:abstractNumId w:val="4"/>
  </w:num>
  <w:num w:numId="37" w16cid:durableId="815075416">
    <w:abstractNumId w:val="22"/>
  </w:num>
  <w:num w:numId="38" w16cid:durableId="1568762033">
    <w:abstractNumId w:val="26"/>
  </w:num>
  <w:num w:numId="39" w16cid:durableId="1926304374">
    <w:abstractNumId w:val="35"/>
  </w:num>
  <w:num w:numId="40" w16cid:durableId="70198195">
    <w:abstractNumId w:val="31"/>
  </w:num>
  <w:num w:numId="41" w16cid:durableId="987824377">
    <w:abstractNumId w:val="0"/>
  </w:num>
  <w:num w:numId="42" w16cid:durableId="601231814">
    <w:abstractNumId w:val="37"/>
  </w:num>
  <w:num w:numId="43" w16cid:durableId="188684065">
    <w:abstractNumId w:val="5"/>
  </w:num>
  <w:num w:numId="44" w16cid:durableId="71121944">
    <w:abstractNumId w:val="29"/>
  </w:num>
  <w:num w:numId="45" w16cid:durableId="789665607">
    <w:abstractNumId w:val="45"/>
  </w:num>
  <w:num w:numId="46" w16cid:durableId="101342992">
    <w:abstractNumId w:val="28"/>
  </w:num>
  <w:num w:numId="47" w16cid:durableId="1345401318">
    <w:abstractNumId w:val="1"/>
  </w:num>
  <w:num w:numId="48" w16cid:durableId="60727226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31746"/>
    <o:shapelayout v:ext="edit">
      <o:idmap v:ext="edit" data="3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EDF"/>
    <w:rsid w:val="00007340"/>
    <w:rsid w:val="00016404"/>
    <w:rsid w:val="00021713"/>
    <w:rsid w:val="00037FAD"/>
    <w:rsid w:val="00042AE4"/>
    <w:rsid w:val="000465CC"/>
    <w:rsid w:val="00046BEE"/>
    <w:rsid w:val="000546DF"/>
    <w:rsid w:val="000608C7"/>
    <w:rsid w:val="00060A3C"/>
    <w:rsid w:val="000670E5"/>
    <w:rsid w:val="000676BC"/>
    <w:rsid w:val="000736FB"/>
    <w:rsid w:val="00077D08"/>
    <w:rsid w:val="00086A32"/>
    <w:rsid w:val="00086F46"/>
    <w:rsid w:val="0009100D"/>
    <w:rsid w:val="00092B9E"/>
    <w:rsid w:val="000A3F5C"/>
    <w:rsid w:val="000A7D55"/>
    <w:rsid w:val="000E2C08"/>
    <w:rsid w:val="000E2EEA"/>
    <w:rsid w:val="000E7F17"/>
    <w:rsid w:val="000E7F85"/>
    <w:rsid w:val="000F3837"/>
    <w:rsid w:val="000F3ABF"/>
    <w:rsid w:val="000F588B"/>
    <w:rsid w:val="000F5D27"/>
    <w:rsid w:val="0012071F"/>
    <w:rsid w:val="001214DB"/>
    <w:rsid w:val="00125781"/>
    <w:rsid w:val="0012659F"/>
    <w:rsid w:val="00127A3B"/>
    <w:rsid w:val="0013225D"/>
    <w:rsid w:val="00133493"/>
    <w:rsid w:val="001362C7"/>
    <w:rsid w:val="00137330"/>
    <w:rsid w:val="001412A3"/>
    <w:rsid w:val="00153B33"/>
    <w:rsid w:val="00160C8F"/>
    <w:rsid w:val="00162255"/>
    <w:rsid w:val="00166212"/>
    <w:rsid w:val="00166733"/>
    <w:rsid w:val="00175091"/>
    <w:rsid w:val="0018683C"/>
    <w:rsid w:val="00187C4E"/>
    <w:rsid w:val="001A1945"/>
    <w:rsid w:val="001A3C55"/>
    <w:rsid w:val="001A7A9E"/>
    <w:rsid w:val="001B3E4A"/>
    <w:rsid w:val="001C2E3B"/>
    <w:rsid w:val="001C4E81"/>
    <w:rsid w:val="001E25D4"/>
    <w:rsid w:val="001E3DF3"/>
    <w:rsid w:val="001F2000"/>
    <w:rsid w:val="001F3218"/>
    <w:rsid w:val="001F3AE4"/>
    <w:rsid w:val="00203327"/>
    <w:rsid w:val="00207B05"/>
    <w:rsid w:val="00211B26"/>
    <w:rsid w:val="0021589D"/>
    <w:rsid w:val="0022030F"/>
    <w:rsid w:val="00221604"/>
    <w:rsid w:val="002231AB"/>
    <w:rsid w:val="002257ED"/>
    <w:rsid w:val="00226B81"/>
    <w:rsid w:val="00227803"/>
    <w:rsid w:val="002314D5"/>
    <w:rsid w:val="00236A47"/>
    <w:rsid w:val="00236AA5"/>
    <w:rsid w:val="00243533"/>
    <w:rsid w:val="002442F5"/>
    <w:rsid w:val="00245458"/>
    <w:rsid w:val="002464F9"/>
    <w:rsid w:val="002556D4"/>
    <w:rsid w:val="002604E8"/>
    <w:rsid w:val="002624BA"/>
    <w:rsid w:val="002636FC"/>
    <w:rsid w:val="00266E14"/>
    <w:rsid w:val="002673DA"/>
    <w:rsid w:val="00267C09"/>
    <w:rsid w:val="00267D42"/>
    <w:rsid w:val="00275293"/>
    <w:rsid w:val="00275D72"/>
    <w:rsid w:val="0027785B"/>
    <w:rsid w:val="00277BA2"/>
    <w:rsid w:val="0028605C"/>
    <w:rsid w:val="002922F5"/>
    <w:rsid w:val="002970D5"/>
    <w:rsid w:val="002A27F1"/>
    <w:rsid w:val="002A6FF7"/>
    <w:rsid w:val="002B12BD"/>
    <w:rsid w:val="002B6845"/>
    <w:rsid w:val="002B7B07"/>
    <w:rsid w:val="002C16B4"/>
    <w:rsid w:val="002C1841"/>
    <w:rsid w:val="002C3DEF"/>
    <w:rsid w:val="002C5654"/>
    <w:rsid w:val="002D1340"/>
    <w:rsid w:val="002E6CAD"/>
    <w:rsid w:val="002E7AD1"/>
    <w:rsid w:val="002F1086"/>
    <w:rsid w:val="002F4BEC"/>
    <w:rsid w:val="00301D29"/>
    <w:rsid w:val="003049DA"/>
    <w:rsid w:val="00307164"/>
    <w:rsid w:val="003207C3"/>
    <w:rsid w:val="003210FD"/>
    <w:rsid w:val="0032462A"/>
    <w:rsid w:val="00326514"/>
    <w:rsid w:val="00332CAA"/>
    <w:rsid w:val="0033324D"/>
    <w:rsid w:val="003346B5"/>
    <w:rsid w:val="00334F4D"/>
    <w:rsid w:val="0033751E"/>
    <w:rsid w:val="00337CB2"/>
    <w:rsid w:val="00340C31"/>
    <w:rsid w:val="00341A55"/>
    <w:rsid w:val="003422B9"/>
    <w:rsid w:val="0034370E"/>
    <w:rsid w:val="00344D2B"/>
    <w:rsid w:val="00353AEF"/>
    <w:rsid w:val="00355F7B"/>
    <w:rsid w:val="00356694"/>
    <w:rsid w:val="003575AC"/>
    <w:rsid w:val="00360976"/>
    <w:rsid w:val="003612BC"/>
    <w:rsid w:val="00361469"/>
    <w:rsid w:val="003617CC"/>
    <w:rsid w:val="0036601F"/>
    <w:rsid w:val="00374DB1"/>
    <w:rsid w:val="003826B8"/>
    <w:rsid w:val="0038357D"/>
    <w:rsid w:val="00387921"/>
    <w:rsid w:val="0039617D"/>
    <w:rsid w:val="003A14C2"/>
    <w:rsid w:val="003A39BE"/>
    <w:rsid w:val="003A6421"/>
    <w:rsid w:val="003B2997"/>
    <w:rsid w:val="003B32BA"/>
    <w:rsid w:val="003B49BE"/>
    <w:rsid w:val="003C1EB8"/>
    <w:rsid w:val="003C6AF7"/>
    <w:rsid w:val="003C7787"/>
    <w:rsid w:val="003E3B52"/>
    <w:rsid w:val="003F084F"/>
    <w:rsid w:val="003F1906"/>
    <w:rsid w:val="003F1A65"/>
    <w:rsid w:val="003F2D49"/>
    <w:rsid w:val="003F31F7"/>
    <w:rsid w:val="00403DFA"/>
    <w:rsid w:val="00406014"/>
    <w:rsid w:val="00407E63"/>
    <w:rsid w:val="00410244"/>
    <w:rsid w:val="004119EF"/>
    <w:rsid w:val="004177D3"/>
    <w:rsid w:val="00420DB2"/>
    <w:rsid w:val="00421921"/>
    <w:rsid w:val="0042443E"/>
    <w:rsid w:val="00441E36"/>
    <w:rsid w:val="00447327"/>
    <w:rsid w:val="00450537"/>
    <w:rsid w:val="0045223D"/>
    <w:rsid w:val="00452841"/>
    <w:rsid w:val="004576EB"/>
    <w:rsid w:val="00457BF1"/>
    <w:rsid w:val="00460BEF"/>
    <w:rsid w:val="004610B6"/>
    <w:rsid w:val="00475AE0"/>
    <w:rsid w:val="00477E4D"/>
    <w:rsid w:val="00481B30"/>
    <w:rsid w:val="00485427"/>
    <w:rsid w:val="004901A7"/>
    <w:rsid w:val="00491769"/>
    <w:rsid w:val="004937FE"/>
    <w:rsid w:val="004A21F6"/>
    <w:rsid w:val="004A2801"/>
    <w:rsid w:val="004A30E6"/>
    <w:rsid w:val="004A5699"/>
    <w:rsid w:val="004C0D52"/>
    <w:rsid w:val="004C1D2F"/>
    <w:rsid w:val="004C78F7"/>
    <w:rsid w:val="004D19C9"/>
    <w:rsid w:val="004D1AF9"/>
    <w:rsid w:val="004D5F92"/>
    <w:rsid w:val="004F15EA"/>
    <w:rsid w:val="004F176C"/>
    <w:rsid w:val="004F4C87"/>
    <w:rsid w:val="004F6A9F"/>
    <w:rsid w:val="0050561A"/>
    <w:rsid w:val="00510D52"/>
    <w:rsid w:val="00514319"/>
    <w:rsid w:val="005172A0"/>
    <w:rsid w:val="00523FB2"/>
    <w:rsid w:val="00525663"/>
    <w:rsid w:val="00530224"/>
    <w:rsid w:val="005305C4"/>
    <w:rsid w:val="00534187"/>
    <w:rsid w:val="00536912"/>
    <w:rsid w:val="005373B5"/>
    <w:rsid w:val="00537835"/>
    <w:rsid w:val="005477C2"/>
    <w:rsid w:val="00547A0B"/>
    <w:rsid w:val="00555146"/>
    <w:rsid w:val="00556BC3"/>
    <w:rsid w:val="00557E54"/>
    <w:rsid w:val="005628A7"/>
    <w:rsid w:val="005703A4"/>
    <w:rsid w:val="00573CE0"/>
    <w:rsid w:val="00580FC9"/>
    <w:rsid w:val="00586E84"/>
    <w:rsid w:val="00597AFF"/>
    <w:rsid w:val="005A1166"/>
    <w:rsid w:val="005A245F"/>
    <w:rsid w:val="005A6958"/>
    <w:rsid w:val="005C367F"/>
    <w:rsid w:val="005C72C1"/>
    <w:rsid w:val="005D13CB"/>
    <w:rsid w:val="005E0555"/>
    <w:rsid w:val="005E7EA2"/>
    <w:rsid w:val="005F02BA"/>
    <w:rsid w:val="005F2768"/>
    <w:rsid w:val="00607720"/>
    <w:rsid w:val="00611480"/>
    <w:rsid w:val="0061249E"/>
    <w:rsid w:val="0061455B"/>
    <w:rsid w:val="00615DA8"/>
    <w:rsid w:val="006221D0"/>
    <w:rsid w:val="006405AB"/>
    <w:rsid w:val="00641F84"/>
    <w:rsid w:val="0064439C"/>
    <w:rsid w:val="00645CE0"/>
    <w:rsid w:val="0065132A"/>
    <w:rsid w:val="00654135"/>
    <w:rsid w:val="006713C4"/>
    <w:rsid w:val="0067293E"/>
    <w:rsid w:val="006763A8"/>
    <w:rsid w:val="00681656"/>
    <w:rsid w:val="00683BB1"/>
    <w:rsid w:val="0068546C"/>
    <w:rsid w:val="00691317"/>
    <w:rsid w:val="00693236"/>
    <w:rsid w:val="0069760B"/>
    <w:rsid w:val="006A1401"/>
    <w:rsid w:val="006A26E5"/>
    <w:rsid w:val="006A540A"/>
    <w:rsid w:val="006C06D8"/>
    <w:rsid w:val="006C272B"/>
    <w:rsid w:val="006C4FD3"/>
    <w:rsid w:val="006D4BEA"/>
    <w:rsid w:val="006D6187"/>
    <w:rsid w:val="006E227D"/>
    <w:rsid w:val="006F067C"/>
    <w:rsid w:val="006F0A0D"/>
    <w:rsid w:val="006F0FA0"/>
    <w:rsid w:val="006F162B"/>
    <w:rsid w:val="006F6287"/>
    <w:rsid w:val="00704C0E"/>
    <w:rsid w:val="007064CD"/>
    <w:rsid w:val="0071058F"/>
    <w:rsid w:val="007111A6"/>
    <w:rsid w:val="0071135C"/>
    <w:rsid w:val="00713F29"/>
    <w:rsid w:val="007163A2"/>
    <w:rsid w:val="00720501"/>
    <w:rsid w:val="0072326B"/>
    <w:rsid w:val="00723FB2"/>
    <w:rsid w:val="00725B25"/>
    <w:rsid w:val="0072636B"/>
    <w:rsid w:val="0072784E"/>
    <w:rsid w:val="00731314"/>
    <w:rsid w:val="00731A41"/>
    <w:rsid w:val="00732615"/>
    <w:rsid w:val="00732BC0"/>
    <w:rsid w:val="00733F12"/>
    <w:rsid w:val="007361ED"/>
    <w:rsid w:val="007468EA"/>
    <w:rsid w:val="00750B0B"/>
    <w:rsid w:val="007525A7"/>
    <w:rsid w:val="00763B91"/>
    <w:rsid w:val="007648AC"/>
    <w:rsid w:val="00765EAE"/>
    <w:rsid w:val="007738F0"/>
    <w:rsid w:val="00774CE3"/>
    <w:rsid w:val="00775EEB"/>
    <w:rsid w:val="00780795"/>
    <w:rsid w:val="00780D60"/>
    <w:rsid w:val="0078434C"/>
    <w:rsid w:val="00784755"/>
    <w:rsid w:val="00785691"/>
    <w:rsid w:val="00787226"/>
    <w:rsid w:val="007913EA"/>
    <w:rsid w:val="007941F9"/>
    <w:rsid w:val="00795181"/>
    <w:rsid w:val="007A5905"/>
    <w:rsid w:val="007A6146"/>
    <w:rsid w:val="007B6C63"/>
    <w:rsid w:val="007C2411"/>
    <w:rsid w:val="007D5AEB"/>
    <w:rsid w:val="007E5350"/>
    <w:rsid w:val="007E6B22"/>
    <w:rsid w:val="007F019E"/>
    <w:rsid w:val="007F421D"/>
    <w:rsid w:val="008004CD"/>
    <w:rsid w:val="00802263"/>
    <w:rsid w:val="00802AA1"/>
    <w:rsid w:val="00807381"/>
    <w:rsid w:val="0081177B"/>
    <w:rsid w:val="00830491"/>
    <w:rsid w:val="00830E9C"/>
    <w:rsid w:val="00833661"/>
    <w:rsid w:val="00834766"/>
    <w:rsid w:val="00835A3B"/>
    <w:rsid w:val="0083650F"/>
    <w:rsid w:val="00837F62"/>
    <w:rsid w:val="0084093D"/>
    <w:rsid w:val="008463D3"/>
    <w:rsid w:val="0084721A"/>
    <w:rsid w:val="00852C65"/>
    <w:rsid w:val="00853B03"/>
    <w:rsid w:val="00854EBA"/>
    <w:rsid w:val="00854FDB"/>
    <w:rsid w:val="00857388"/>
    <w:rsid w:val="008600FE"/>
    <w:rsid w:val="00862C63"/>
    <w:rsid w:val="00862CC8"/>
    <w:rsid w:val="00874C24"/>
    <w:rsid w:val="00882817"/>
    <w:rsid w:val="0088533E"/>
    <w:rsid w:val="008924B4"/>
    <w:rsid w:val="0089325D"/>
    <w:rsid w:val="00896221"/>
    <w:rsid w:val="00896997"/>
    <w:rsid w:val="008A56F0"/>
    <w:rsid w:val="008B59F2"/>
    <w:rsid w:val="008B61BF"/>
    <w:rsid w:val="008B7805"/>
    <w:rsid w:val="008C5A70"/>
    <w:rsid w:val="008E0ED4"/>
    <w:rsid w:val="008E3EDF"/>
    <w:rsid w:val="008E5A37"/>
    <w:rsid w:val="008F1F71"/>
    <w:rsid w:val="008F25D0"/>
    <w:rsid w:val="008F51E2"/>
    <w:rsid w:val="008F5401"/>
    <w:rsid w:val="00901BC5"/>
    <w:rsid w:val="00902E17"/>
    <w:rsid w:val="009138E5"/>
    <w:rsid w:val="00924673"/>
    <w:rsid w:val="00927DE7"/>
    <w:rsid w:val="009344A2"/>
    <w:rsid w:val="0093681B"/>
    <w:rsid w:val="009407CD"/>
    <w:rsid w:val="009419C1"/>
    <w:rsid w:val="00943670"/>
    <w:rsid w:val="00946302"/>
    <w:rsid w:val="009466D5"/>
    <w:rsid w:val="00952710"/>
    <w:rsid w:val="00953668"/>
    <w:rsid w:val="00957D01"/>
    <w:rsid w:val="0096063F"/>
    <w:rsid w:val="009626E9"/>
    <w:rsid w:val="0096332E"/>
    <w:rsid w:val="00963DD0"/>
    <w:rsid w:val="00964F32"/>
    <w:rsid w:val="00972573"/>
    <w:rsid w:val="00973045"/>
    <w:rsid w:val="0097773C"/>
    <w:rsid w:val="00985C0C"/>
    <w:rsid w:val="00987A9F"/>
    <w:rsid w:val="009925ED"/>
    <w:rsid w:val="009970A9"/>
    <w:rsid w:val="009A6E57"/>
    <w:rsid w:val="009B04B9"/>
    <w:rsid w:val="009B08C8"/>
    <w:rsid w:val="009B241F"/>
    <w:rsid w:val="009B6001"/>
    <w:rsid w:val="009D1DA1"/>
    <w:rsid w:val="009D7881"/>
    <w:rsid w:val="009E0998"/>
    <w:rsid w:val="009E1A02"/>
    <w:rsid w:val="009E4477"/>
    <w:rsid w:val="009E5D4D"/>
    <w:rsid w:val="009E6748"/>
    <w:rsid w:val="009E7B53"/>
    <w:rsid w:val="009E7D41"/>
    <w:rsid w:val="009F1E6D"/>
    <w:rsid w:val="009F6CF9"/>
    <w:rsid w:val="009F737F"/>
    <w:rsid w:val="00A04BE7"/>
    <w:rsid w:val="00A07163"/>
    <w:rsid w:val="00A110A6"/>
    <w:rsid w:val="00A127A9"/>
    <w:rsid w:val="00A12EC9"/>
    <w:rsid w:val="00A16772"/>
    <w:rsid w:val="00A20067"/>
    <w:rsid w:val="00A2084C"/>
    <w:rsid w:val="00A2179B"/>
    <w:rsid w:val="00A21B6E"/>
    <w:rsid w:val="00A22D11"/>
    <w:rsid w:val="00A24B02"/>
    <w:rsid w:val="00A34A18"/>
    <w:rsid w:val="00A40BEA"/>
    <w:rsid w:val="00A4562C"/>
    <w:rsid w:val="00A5230C"/>
    <w:rsid w:val="00A550F7"/>
    <w:rsid w:val="00A62188"/>
    <w:rsid w:val="00A64334"/>
    <w:rsid w:val="00A6474F"/>
    <w:rsid w:val="00A746E1"/>
    <w:rsid w:val="00A75B1E"/>
    <w:rsid w:val="00A80EC7"/>
    <w:rsid w:val="00A83669"/>
    <w:rsid w:val="00A9003C"/>
    <w:rsid w:val="00A962CB"/>
    <w:rsid w:val="00A9690A"/>
    <w:rsid w:val="00A97D3F"/>
    <w:rsid w:val="00AA3276"/>
    <w:rsid w:val="00AA5665"/>
    <w:rsid w:val="00AB2ED2"/>
    <w:rsid w:val="00AD673A"/>
    <w:rsid w:val="00AE0DB0"/>
    <w:rsid w:val="00AE11D0"/>
    <w:rsid w:val="00AE2677"/>
    <w:rsid w:val="00AE369A"/>
    <w:rsid w:val="00AE5854"/>
    <w:rsid w:val="00AF3A9D"/>
    <w:rsid w:val="00AF7439"/>
    <w:rsid w:val="00B0454A"/>
    <w:rsid w:val="00B17890"/>
    <w:rsid w:val="00B20357"/>
    <w:rsid w:val="00B215D1"/>
    <w:rsid w:val="00B300B3"/>
    <w:rsid w:val="00B31B5F"/>
    <w:rsid w:val="00B31EC9"/>
    <w:rsid w:val="00B4013B"/>
    <w:rsid w:val="00B4052B"/>
    <w:rsid w:val="00B428D6"/>
    <w:rsid w:val="00B42CA4"/>
    <w:rsid w:val="00B6055F"/>
    <w:rsid w:val="00B60B72"/>
    <w:rsid w:val="00B61169"/>
    <w:rsid w:val="00B66D3F"/>
    <w:rsid w:val="00B6732E"/>
    <w:rsid w:val="00B74DBB"/>
    <w:rsid w:val="00B76531"/>
    <w:rsid w:val="00B77592"/>
    <w:rsid w:val="00B82D30"/>
    <w:rsid w:val="00B83ECB"/>
    <w:rsid w:val="00B877DD"/>
    <w:rsid w:val="00B87C0D"/>
    <w:rsid w:val="00B91AFE"/>
    <w:rsid w:val="00B91F84"/>
    <w:rsid w:val="00BA1E23"/>
    <w:rsid w:val="00BA63C7"/>
    <w:rsid w:val="00BB1687"/>
    <w:rsid w:val="00BB4F13"/>
    <w:rsid w:val="00BB5C14"/>
    <w:rsid w:val="00BC7272"/>
    <w:rsid w:val="00BD302A"/>
    <w:rsid w:val="00BD585F"/>
    <w:rsid w:val="00BD7856"/>
    <w:rsid w:val="00BE213E"/>
    <w:rsid w:val="00BE2B41"/>
    <w:rsid w:val="00BE3655"/>
    <w:rsid w:val="00BE58B2"/>
    <w:rsid w:val="00BE7278"/>
    <w:rsid w:val="00BF4137"/>
    <w:rsid w:val="00BF607F"/>
    <w:rsid w:val="00C024C5"/>
    <w:rsid w:val="00C02E3A"/>
    <w:rsid w:val="00C05FBA"/>
    <w:rsid w:val="00C270C2"/>
    <w:rsid w:val="00C306F1"/>
    <w:rsid w:val="00C338F3"/>
    <w:rsid w:val="00C3720F"/>
    <w:rsid w:val="00C37742"/>
    <w:rsid w:val="00C41252"/>
    <w:rsid w:val="00C44E9B"/>
    <w:rsid w:val="00C4557E"/>
    <w:rsid w:val="00C50B5B"/>
    <w:rsid w:val="00C51CC2"/>
    <w:rsid w:val="00C5423B"/>
    <w:rsid w:val="00C60978"/>
    <w:rsid w:val="00C61E6C"/>
    <w:rsid w:val="00C62993"/>
    <w:rsid w:val="00C94388"/>
    <w:rsid w:val="00C95A3C"/>
    <w:rsid w:val="00C96F38"/>
    <w:rsid w:val="00C97145"/>
    <w:rsid w:val="00CB714A"/>
    <w:rsid w:val="00CC0733"/>
    <w:rsid w:val="00CC3F42"/>
    <w:rsid w:val="00CC4A78"/>
    <w:rsid w:val="00CC71DD"/>
    <w:rsid w:val="00CC75B7"/>
    <w:rsid w:val="00CD49BA"/>
    <w:rsid w:val="00CD6D48"/>
    <w:rsid w:val="00CD76FC"/>
    <w:rsid w:val="00CE13A1"/>
    <w:rsid w:val="00CE3A5F"/>
    <w:rsid w:val="00D02586"/>
    <w:rsid w:val="00D02734"/>
    <w:rsid w:val="00D06A49"/>
    <w:rsid w:val="00D17233"/>
    <w:rsid w:val="00D238DA"/>
    <w:rsid w:val="00D25273"/>
    <w:rsid w:val="00D300A5"/>
    <w:rsid w:val="00D34F03"/>
    <w:rsid w:val="00D35E95"/>
    <w:rsid w:val="00D40350"/>
    <w:rsid w:val="00D4072F"/>
    <w:rsid w:val="00D4173F"/>
    <w:rsid w:val="00D44903"/>
    <w:rsid w:val="00D60A0B"/>
    <w:rsid w:val="00D63150"/>
    <w:rsid w:val="00D63B3C"/>
    <w:rsid w:val="00D71493"/>
    <w:rsid w:val="00D740C8"/>
    <w:rsid w:val="00D83558"/>
    <w:rsid w:val="00D9344B"/>
    <w:rsid w:val="00D97EF0"/>
    <w:rsid w:val="00DB4267"/>
    <w:rsid w:val="00DB54FA"/>
    <w:rsid w:val="00DB68DD"/>
    <w:rsid w:val="00DB69CE"/>
    <w:rsid w:val="00DC0C8C"/>
    <w:rsid w:val="00DD1708"/>
    <w:rsid w:val="00DD713C"/>
    <w:rsid w:val="00DE0239"/>
    <w:rsid w:val="00DE47AE"/>
    <w:rsid w:val="00DF38BC"/>
    <w:rsid w:val="00E027BA"/>
    <w:rsid w:val="00E03DFD"/>
    <w:rsid w:val="00E05F69"/>
    <w:rsid w:val="00E2512D"/>
    <w:rsid w:val="00E2745E"/>
    <w:rsid w:val="00E402FA"/>
    <w:rsid w:val="00E40D23"/>
    <w:rsid w:val="00E416E7"/>
    <w:rsid w:val="00E41DCD"/>
    <w:rsid w:val="00E6145C"/>
    <w:rsid w:val="00E649D3"/>
    <w:rsid w:val="00E65D9D"/>
    <w:rsid w:val="00E71F03"/>
    <w:rsid w:val="00E7408D"/>
    <w:rsid w:val="00E754C0"/>
    <w:rsid w:val="00E75A4D"/>
    <w:rsid w:val="00E76E47"/>
    <w:rsid w:val="00E77220"/>
    <w:rsid w:val="00E8147B"/>
    <w:rsid w:val="00E82EE4"/>
    <w:rsid w:val="00E83437"/>
    <w:rsid w:val="00E83E11"/>
    <w:rsid w:val="00E84519"/>
    <w:rsid w:val="00E84B61"/>
    <w:rsid w:val="00E8643D"/>
    <w:rsid w:val="00E9165E"/>
    <w:rsid w:val="00EA4935"/>
    <w:rsid w:val="00EA60A1"/>
    <w:rsid w:val="00EB0878"/>
    <w:rsid w:val="00EB1E23"/>
    <w:rsid w:val="00EB1F68"/>
    <w:rsid w:val="00EB5BB1"/>
    <w:rsid w:val="00EB5CCF"/>
    <w:rsid w:val="00EB7C47"/>
    <w:rsid w:val="00EC085E"/>
    <w:rsid w:val="00EC4A04"/>
    <w:rsid w:val="00EE6274"/>
    <w:rsid w:val="00EF0710"/>
    <w:rsid w:val="00EF07BE"/>
    <w:rsid w:val="00EF190B"/>
    <w:rsid w:val="00EF3E07"/>
    <w:rsid w:val="00F02F65"/>
    <w:rsid w:val="00F04EA3"/>
    <w:rsid w:val="00F07944"/>
    <w:rsid w:val="00F10CE6"/>
    <w:rsid w:val="00F2030C"/>
    <w:rsid w:val="00F21F21"/>
    <w:rsid w:val="00F25AC2"/>
    <w:rsid w:val="00F26C6D"/>
    <w:rsid w:val="00F351CA"/>
    <w:rsid w:val="00F37A5E"/>
    <w:rsid w:val="00F41DAB"/>
    <w:rsid w:val="00F4700D"/>
    <w:rsid w:val="00F52A72"/>
    <w:rsid w:val="00F554EB"/>
    <w:rsid w:val="00F566A4"/>
    <w:rsid w:val="00F570BF"/>
    <w:rsid w:val="00F652EA"/>
    <w:rsid w:val="00F74188"/>
    <w:rsid w:val="00F74EE7"/>
    <w:rsid w:val="00F828A5"/>
    <w:rsid w:val="00F844FC"/>
    <w:rsid w:val="00F8730A"/>
    <w:rsid w:val="00F9240B"/>
    <w:rsid w:val="00F93183"/>
    <w:rsid w:val="00FA0927"/>
    <w:rsid w:val="00FA1548"/>
    <w:rsid w:val="00FA2231"/>
    <w:rsid w:val="00FA5BB6"/>
    <w:rsid w:val="00FA65D8"/>
    <w:rsid w:val="00FB1626"/>
    <w:rsid w:val="00FB3E11"/>
    <w:rsid w:val="00FB70BE"/>
    <w:rsid w:val="00FB7EAB"/>
    <w:rsid w:val="00FC306A"/>
    <w:rsid w:val="00FC3DB0"/>
    <w:rsid w:val="00FC5629"/>
    <w:rsid w:val="00FD29F2"/>
    <w:rsid w:val="00FE3F9F"/>
    <w:rsid w:val="00FE4E2E"/>
    <w:rsid w:val="00FE584A"/>
    <w:rsid w:val="00FF044A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1746"/>
    <o:shapelayout v:ext="edit">
      <o:idmap v:ext="edit" data="1"/>
    </o:shapelayout>
  </w:shapeDefaults>
  <w:decimalSymbol w:val="."/>
  <w:listSeparator w:val=";"/>
  <w14:docId w14:val="00E86950"/>
  <w15:docId w15:val="{9E6954C0-820D-4287-9359-A19236AF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DO" w:eastAsia="es-D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5EAE"/>
    <w:rPr>
      <w:sz w:val="24"/>
      <w:szCs w:val="24"/>
      <w:lang w:val="es-MX"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765EAE"/>
    <w:pPr>
      <w:keepNext/>
      <w:ind w:left="2832" w:firstLine="708"/>
      <w:jc w:val="center"/>
      <w:outlineLvl w:val="0"/>
    </w:pPr>
    <w:rPr>
      <w:b/>
    </w:rPr>
  </w:style>
  <w:style w:type="paragraph" w:styleId="Ttulo2">
    <w:name w:val="heading 2"/>
    <w:basedOn w:val="Normal"/>
    <w:next w:val="Normal"/>
    <w:link w:val="Ttulo2Car"/>
    <w:uiPriority w:val="9"/>
    <w:qFormat/>
    <w:rsid w:val="00765EAE"/>
    <w:pPr>
      <w:keepNext/>
      <w:spacing w:line="360" w:lineRule="auto"/>
      <w:jc w:val="both"/>
      <w:outlineLvl w:val="1"/>
    </w:pPr>
    <w:rPr>
      <w:b/>
      <w:bCs/>
      <w:sz w:val="22"/>
      <w:lang w:val="es-ES"/>
    </w:rPr>
  </w:style>
  <w:style w:type="paragraph" w:styleId="Ttulo4">
    <w:name w:val="heading 4"/>
    <w:basedOn w:val="Normal"/>
    <w:next w:val="Normal"/>
    <w:link w:val="Ttulo4Car"/>
    <w:uiPriority w:val="9"/>
    <w:qFormat/>
    <w:rsid w:val="008472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3C1E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46451"/>
    <w:rPr>
      <w:rFonts w:ascii="Cambria" w:eastAsia="Times New Roman" w:hAnsi="Cambria" w:cs="Times New Roman"/>
      <w:b/>
      <w:bCs/>
      <w:kern w:val="32"/>
      <w:sz w:val="32"/>
      <w:szCs w:val="32"/>
      <w:lang w:val="es-MX"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46451"/>
    <w:rPr>
      <w:rFonts w:ascii="Cambria" w:eastAsia="Times New Roman" w:hAnsi="Cambria" w:cs="Times New Roman"/>
      <w:b/>
      <w:bCs/>
      <w:i/>
      <w:iCs/>
      <w:sz w:val="28"/>
      <w:szCs w:val="28"/>
      <w:lang w:val="es-MX" w:eastAsia="es-MX"/>
    </w:rPr>
  </w:style>
  <w:style w:type="character" w:customStyle="1" w:styleId="Ttulo4Car">
    <w:name w:val="Título 4 Car"/>
    <w:basedOn w:val="Fuentedeprrafopredeter"/>
    <w:link w:val="Ttulo4"/>
    <w:uiPriority w:val="9"/>
    <w:locked/>
    <w:rsid w:val="0084721A"/>
    <w:rPr>
      <w:rFonts w:cs="Times New Roman"/>
      <w:b/>
      <w:bCs/>
      <w:sz w:val="28"/>
      <w:szCs w:val="28"/>
      <w:lang w:val="es-MX" w:eastAsia="es-MX" w:bidi="ar-SA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46451"/>
    <w:rPr>
      <w:rFonts w:ascii="Calibri" w:eastAsia="Times New Roman" w:hAnsi="Calibri" w:cs="Times New Roman"/>
      <w:b/>
      <w:bCs/>
      <w:i/>
      <w:iCs/>
      <w:sz w:val="26"/>
      <w:szCs w:val="26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765E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51"/>
    <w:rPr>
      <w:sz w:val="0"/>
      <w:szCs w:val="0"/>
      <w:lang w:val="es-MX" w:eastAsia="es-MX"/>
    </w:rPr>
  </w:style>
  <w:style w:type="paragraph" w:styleId="Textoindependiente3">
    <w:name w:val="Body Text 3"/>
    <w:basedOn w:val="Normal"/>
    <w:link w:val="Textoindependiente3Car"/>
    <w:uiPriority w:val="99"/>
    <w:rsid w:val="00765EAE"/>
    <w:pPr>
      <w:spacing w:line="360" w:lineRule="auto"/>
      <w:jc w:val="both"/>
    </w:pPr>
    <w:rPr>
      <w:rFonts w:ascii="Tahoma" w:hAnsi="Tahoma"/>
      <w:b/>
      <w:sz w:val="20"/>
      <w:szCs w:val="20"/>
      <w:u w:val="single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46451"/>
    <w:rPr>
      <w:sz w:val="16"/>
      <w:szCs w:val="16"/>
      <w:lang w:val="es-MX" w:eastAsia="es-MX"/>
    </w:rPr>
  </w:style>
  <w:style w:type="paragraph" w:styleId="Encabezado">
    <w:name w:val="header"/>
    <w:basedOn w:val="Normal"/>
    <w:link w:val="EncabezadoCar"/>
    <w:uiPriority w:val="99"/>
    <w:rsid w:val="00765EA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5A6958"/>
    <w:rPr>
      <w:rFonts w:cs="Times New Roman"/>
      <w:sz w:val="24"/>
      <w:szCs w:val="24"/>
      <w:lang w:val="es-MX" w:eastAsia="es-MX"/>
    </w:rPr>
  </w:style>
  <w:style w:type="paragraph" w:styleId="Piedepgina">
    <w:name w:val="footer"/>
    <w:basedOn w:val="Normal"/>
    <w:link w:val="PiedepginaCar"/>
    <w:uiPriority w:val="99"/>
    <w:rsid w:val="00765EA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C1D2F"/>
    <w:rPr>
      <w:rFonts w:cs="Times New Roman"/>
      <w:sz w:val="24"/>
      <w:szCs w:val="24"/>
      <w:lang w:val="es-MX" w:eastAsia="es-MX"/>
    </w:rPr>
  </w:style>
  <w:style w:type="character" w:styleId="Nmerodepgina">
    <w:name w:val="page number"/>
    <w:basedOn w:val="Fuentedeprrafopredeter"/>
    <w:uiPriority w:val="99"/>
    <w:rsid w:val="00765EAE"/>
    <w:rPr>
      <w:rFonts w:cs="Times New Roman"/>
    </w:rPr>
  </w:style>
  <w:style w:type="paragraph" w:styleId="Ttulo">
    <w:name w:val="Title"/>
    <w:basedOn w:val="Normal"/>
    <w:link w:val="TtuloCar"/>
    <w:uiPriority w:val="10"/>
    <w:qFormat/>
    <w:rsid w:val="00765EAE"/>
    <w:pPr>
      <w:jc w:val="center"/>
    </w:pPr>
    <w:rPr>
      <w:b/>
      <w:i/>
      <w:sz w:val="28"/>
      <w:szCs w:val="28"/>
      <w:u w:val="single"/>
    </w:rPr>
  </w:style>
  <w:style w:type="character" w:customStyle="1" w:styleId="TtuloCar">
    <w:name w:val="Título Car"/>
    <w:basedOn w:val="Fuentedeprrafopredeter"/>
    <w:link w:val="Ttulo"/>
    <w:uiPriority w:val="10"/>
    <w:rsid w:val="00B46451"/>
    <w:rPr>
      <w:rFonts w:ascii="Cambria" w:eastAsia="Times New Roman" w:hAnsi="Cambria" w:cs="Times New Roman"/>
      <w:b/>
      <w:bCs/>
      <w:kern w:val="28"/>
      <w:sz w:val="32"/>
      <w:szCs w:val="32"/>
      <w:lang w:val="es-MX" w:eastAsia="es-MX"/>
    </w:rPr>
  </w:style>
  <w:style w:type="paragraph" w:styleId="Textoindependiente">
    <w:name w:val="Body Text"/>
    <w:basedOn w:val="Normal"/>
    <w:link w:val="TextoindependienteCar"/>
    <w:uiPriority w:val="99"/>
    <w:rsid w:val="003C1EB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46451"/>
    <w:rPr>
      <w:sz w:val="24"/>
      <w:szCs w:val="24"/>
      <w:lang w:val="es-MX" w:eastAsia="es-MX"/>
    </w:rPr>
  </w:style>
  <w:style w:type="paragraph" w:customStyle="1" w:styleId="Default">
    <w:name w:val="Default"/>
    <w:rsid w:val="00E2745E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D97EF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D97EF0"/>
    <w:rPr>
      <w:lang w:val="es-MX" w:eastAsia="es-MX"/>
    </w:rPr>
  </w:style>
  <w:style w:type="character" w:styleId="Refdenotaalpie">
    <w:name w:val="footnote reference"/>
    <w:basedOn w:val="Fuentedeprrafopredeter"/>
    <w:rsid w:val="00D97EF0"/>
    <w:rPr>
      <w:vertAlign w:val="superscript"/>
    </w:rPr>
  </w:style>
  <w:style w:type="paragraph" w:styleId="Prrafodelista">
    <w:name w:val="List Paragraph"/>
    <w:basedOn w:val="Normal"/>
    <w:uiPriority w:val="34"/>
    <w:qFormat/>
    <w:rsid w:val="007A5905"/>
    <w:pPr>
      <w:ind w:left="720"/>
      <w:contextualSpacing/>
    </w:pPr>
  </w:style>
  <w:style w:type="character" w:customStyle="1" w:styleId="Style18">
    <w:name w:val="Style18"/>
    <w:basedOn w:val="Fuentedeprrafopredeter"/>
    <w:uiPriority w:val="1"/>
    <w:rsid w:val="008B59F2"/>
    <w:rPr>
      <w:rFonts w:ascii="Arial" w:hAnsi="Arial"/>
      <w:b/>
      <w:sz w:val="22"/>
    </w:rPr>
  </w:style>
  <w:style w:type="table" w:styleId="Tablaconcuadrcula">
    <w:name w:val="Table Grid"/>
    <w:basedOn w:val="Tablanormal"/>
    <w:uiPriority w:val="39"/>
    <w:rsid w:val="00B87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semiHidden/>
    <w:unhideWhenUsed/>
    <w:rsid w:val="00A6433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A6433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A64334"/>
    <w:rPr>
      <w:lang w:val="es-MX"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A6433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A64334"/>
    <w:rPr>
      <w:b/>
      <w:bCs/>
      <w:lang w:val="es-MX" w:eastAsia="es-MX"/>
    </w:rPr>
  </w:style>
  <w:style w:type="character" w:customStyle="1" w:styleId="Style19">
    <w:name w:val="Style19"/>
    <w:basedOn w:val="Fuentedeprrafopredeter"/>
    <w:uiPriority w:val="1"/>
    <w:rsid w:val="00AA3276"/>
    <w:rPr>
      <w:rFonts w:ascii="Arial" w:hAnsi="Arial"/>
      <w:b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EB1E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6CC37-596C-4044-A033-AF43919E7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2599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SUMINISTRO</vt:lpstr>
    </vt:vector>
  </TitlesOfParts>
  <Company>PROMESE CAL</Company>
  <LinksUpToDate>false</LinksUpToDate>
  <CharactersWithSpaces>17379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SUMINISTRO</dc:title>
  <dc:creator>DGCP</dc:creator>
  <cp:lastModifiedBy>Belgica Samila Fernandez</cp:lastModifiedBy>
  <cp:revision>3</cp:revision>
  <cp:lastPrinted>2008-08-20T21:10:00Z</cp:lastPrinted>
  <dcterms:created xsi:type="dcterms:W3CDTF">2025-06-30T22:43:00Z</dcterms:created>
  <dcterms:modified xsi:type="dcterms:W3CDTF">2025-06-30T23:23:00Z</dcterms:modified>
</cp:coreProperties>
</file>